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9860" w14:textId="3213F91A" w:rsidR="003A424A" w:rsidRDefault="003A424A" w:rsidP="00F22136"/>
    <w:p w14:paraId="434823A6" w14:textId="679CBC8E" w:rsidR="00EF6D6D" w:rsidRPr="00953090" w:rsidRDefault="007B4322" w:rsidP="0014628F">
      <w:pPr>
        <w:jc w:val="center"/>
        <w:rPr>
          <w:rFonts w:cs="Calibri"/>
          <w:sz w:val="44"/>
          <w:szCs w:val="44"/>
        </w:rPr>
      </w:pPr>
      <w:r w:rsidRPr="00953090">
        <w:rPr>
          <w:rFonts w:cs="Calibri"/>
          <w:sz w:val="44"/>
          <w:szCs w:val="44"/>
        </w:rPr>
        <w:t xml:space="preserve">YMCA </w:t>
      </w:r>
      <w:r w:rsidR="0014628F" w:rsidRPr="00953090">
        <w:rPr>
          <w:rFonts w:cs="Calibri"/>
          <w:sz w:val="44"/>
          <w:szCs w:val="44"/>
        </w:rPr>
        <w:t xml:space="preserve">Ryedale </w:t>
      </w:r>
    </w:p>
    <w:p w14:paraId="29E46E77" w14:textId="77777777" w:rsidR="007B4322" w:rsidRPr="00953090" w:rsidRDefault="007B4322" w:rsidP="0014628F">
      <w:pPr>
        <w:jc w:val="center"/>
        <w:rPr>
          <w:rFonts w:cs="Calibri"/>
          <w:sz w:val="44"/>
          <w:szCs w:val="44"/>
        </w:rPr>
      </w:pPr>
    </w:p>
    <w:p w14:paraId="2CF5EDC4" w14:textId="2CB6BD19" w:rsidR="0014628F" w:rsidRPr="00953090" w:rsidRDefault="007B4322" w:rsidP="0014628F">
      <w:pPr>
        <w:jc w:val="center"/>
        <w:rPr>
          <w:rFonts w:cs="Calibri"/>
          <w:sz w:val="44"/>
          <w:szCs w:val="44"/>
        </w:rPr>
      </w:pPr>
      <w:r w:rsidRPr="00953090">
        <w:rPr>
          <w:rFonts w:cs="Calibri"/>
          <w:sz w:val="44"/>
          <w:szCs w:val="44"/>
        </w:rPr>
        <w:t>Chief Officer</w:t>
      </w:r>
    </w:p>
    <w:p w14:paraId="62DEF41C" w14:textId="1E47C332" w:rsidR="0014628F" w:rsidRPr="00953090" w:rsidRDefault="0014628F" w:rsidP="0014628F">
      <w:pPr>
        <w:jc w:val="center"/>
        <w:rPr>
          <w:rFonts w:cs="Calibri"/>
          <w:sz w:val="44"/>
          <w:szCs w:val="44"/>
        </w:rPr>
      </w:pPr>
    </w:p>
    <w:p w14:paraId="18504E27" w14:textId="5BD2DE58" w:rsidR="0014628F" w:rsidRPr="00953090" w:rsidRDefault="0014628F" w:rsidP="0014628F">
      <w:pPr>
        <w:jc w:val="center"/>
        <w:rPr>
          <w:rFonts w:cs="Calibri"/>
          <w:sz w:val="44"/>
          <w:szCs w:val="44"/>
        </w:rPr>
      </w:pPr>
    </w:p>
    <w:p w14:paraId="43A8CE4E" w14:textId="18F4192C" w:rsidR="0014628F" w:rsidRPr="00953090" w:rsidRDefault="0014628F" w:rsidP="0014628F">
      <w:pPr>
        <w:jc w:val="center"/>
        <w:rPr>
          <w:rFonts w:cs="Calibri"/>
          <w:sz w:val="44"/>
          <w:szCs w:val="44"/>
        </w:rPr>
      </w:pPr>
      <w:r w:rsidRPr="00953090">
        <w:rPr>
          <w:rFonts w:cs="Calibri"/>
          <w:sz w:val="44"/>
          <w:szCs w:val="44"/>
        </w:rPr>
        <w:t>Application Pack</w:t>
      </w:r>
    </w:p>
    <w:p w14:paraId="67765F69" w14:textId="4337225A" w:rsidR="004D6E34" w:rsidRPr="00953090" w:rsidRDefault="004D6E34" w:rsidP="0014628F">
      <w:pPr>
        <w:jc w:val="center"/>
        <w:rPr>
          <w:rFonts w:cs="Calibri"/>
          <w:sz w:val="44"/>
          <w:szCs w:val="44"/>
        </w:rPr>
      </w:pPr>
    </w:p>
    <w:p w14:paraId="5C0F4F06" w14:textId="20769F0E" w:rsidR="004D6E34" w:rsidRPr="00953090" w:rsidRDefault="004D6E34" w:rsidP="0014628F">
      <w:pPr>
        <w:jc w:val="center"/>
        <w:rPr>
          <w:rFonts w:cs="Calibri"/>
          <w:sz w:val="28"/>
          <w:szCs w:val="28"/>
        </w:rPr>
      </w:pPr>
      <w:r w:rsidRPr="00953090">
        <w:rPr>
          <w:rFonts w:cs="Calibri"/>
          <w:sz w:val="28"/>
          <w:szCs w:val="28"/>
        </w:rPr>
        <w:t>Return Date</w:t>
      </w:r>
      <w:r w:rsidR="007B4322" w:rsidRPr="00953090">
        <w:rPr>
          <w:rFonts w:cs="Calibri"/>
          <w:sz w:val="28"/>
          <w:szCs w:val="28"/>
        </w:rPr>
        <w:t xml:space="preserve">: </w:t>
      </w:r>
      <w:r w:rsidRPr="00953090">
        <w:rPr>
          <w:rFonts w:cs="Calibri"/>
          <w:sz w:val="28"/>
          <w:szCs w:val="28"/>
        </w:rPr>
        <w:t xml:space="preserve"> </w:t>
      </w:r>
      <w:r w:rsidR="007B4322" w:rsidRPr="00953090">
        <w:rPr>
          <w:rFonts w:cs="Calibri"/>
          <w:sz w:val="28"/>
          <w:szCs w:val="28"/>
          <w:highlight w:val="yellow"/>
        </w:rPr>
        <w:t xml:space="preserve">Monday </w:t>
      </w:r>
      <w:r w:rsidR="00065D64">
        <w:rPr>
          <w:rFonts w:cs="Calibri"/>
          <w:sz w:val="28"/>
          <w:szCs w:val="28"/>
          <w:highlight w:val="yellow"/>
        </w:rPr>
        <w:t>23</w:t>
      </w:r>
      <w:r w:rsidR="00065D64" w:rsidRPr="00065D64">
        <w:rPr>
          <w:rFonts w:cs="Calibri"/>
          <w:sz w:val="28"/>
          <w:szCs w:val="28"/>
          <w:highlight w:val="yellow"/>
          <w:vertAlign w:val="superscript"/>
        </w:rPr>
        <w:t>rd</w:t>
      </w:r>
      <w:r w:rsidR="00065D64">
        <w:rPr>
          <w:rFonts w:cs="Calibri"/>
          <w:sz w:val="28"/>
          <w:szCs w:val="28"/>
          <w:highlight w:val="yellow"/>
        </w:rPr>
        <w:t xml:space="preserve"> </w:t>
      </w:r>
      <w:r w:rsidR="00230A81" w:rsidRPr="00953090">
        <w:rPr>
          <w:rFonts w:cs="Calibri"/>
          <w:sz w:val="28"/>
          <w:szCs w:val="28"/>
          <w:highlight w:val="yellow"/>
        </w:rPr>
        <w:t>October 202</w:t>
      </w:r>
      <w:r w:rsidR="007B4322" w:rsidRPr="00953090">
        <w:rPr>
          <w:rFonts w:cs="Calibri"/>
          <w:sz w:val="28"/>
          <w:szCs w:val="28"/>
          <w:highlight w:val="yellow"/>
        </w:rPr>
        <w:t>3</w:t>
      </w:r>
      <w:r w:rsidR="00230A81" w:rsidRPr="00953090">
        <w:rPr>
          <w:rFonts w:cs="Calibri"/>
          <w:sz w:val="28"/>
          <w:szCs w:val="28"/>
          <w:highlight w:val="yellow"/>
        </w:rPr>
        <w:t xml:space="preserve"> @ 17.00hrs</w:t>
      </w:r>
    </w:p>
    <w:p w14:paraId="032E929A" w14:textId="2CBABEC4" w:rsidR="004D6E34" w:rsidRPr="00953090" w:rsidRDefault="004D6E34" w:rsidP="0014628F">
      <w:pPr>
        <w:jc w:val="center"/>
        <w:rPr>
          <w:rFonts w:cs="Calibri"/>
          <w:sz w:val="44"/>
          <w:szCs w:val="44"/>
        </w:rPr>
      </w:pPr>
    </w:p>
    <w:p w14:paraId="13352E1D" w14:textId="7A36CEE5" w:rsidR="004D6E34" w:rsidRPr="00953090" w:rsidRDefault="004D6E34" w:rsidP="0014628F">
      <w:pPr>
        <w:jc w:val="center"/>
        <w:rPr>
          <w:rFonts w:cs="Calibri"/>
          <w:sz w:val="44"/>
          <w:szCs w:val="44"/>
        </w:rPr>
      </w:pPr>
    </w:p>
    <w:p w14:paraId="23AC2885" w14:textId="1E9B3D93" w:rsidR="004D6E34" w:rsidRPr="00953090" w:rsidRDefault="004D6E34" w:rsidP="0014628F">
      <w:pPr>
        <w:jc w:val="center"/>
        <w:rPr>
          <w:rFonts w:cs="Calibri"/>
          <w:sz w:val="44"/>
          <w:szCs w:val="44"/>
        </w:rPr>
      </w:pPr>
    </w:p>
    <w:p w14:paraId="3DE175EB" w14:textId="1256224F" w:rsidR="00EF6D6D" w:rsidRPr="00953090" w:rsidRDefault="00EF6D6D" w:rsidP="004D6E34">
      <w:pPr>
        <w:tabs>
          <w:tab w:val="left" w:pos="1785"/>
        </w:tabs>
        <w:jc w:val="both"/>
        <w:rPr>
          <w:rFonts w:cs="Calibri"/>
        </w:rPr>
      </w:pPr>
    </w:p>
    <w:p w14:paraId="0D6EE9B9" w14:textId="6557A22F" w:rsidR="004D6E34" w:rsidRPr="00953090" w:rsidRDefault="004D6E34" w:rsidP="004D6E34">
      <w:pPr>
        <w:tabs>
          <w:tab w:val="left" w:pos="1785"/>
        </w:tabs>
        <w:jc w:val="center"/>
        <w:rPr>
          <w:rFonts w:cs="Calibri"/>
          <w:b/>
          <w:bCs/>
          <w:u w:val="single"/>
        </w:rPr>
      </w:pPr>
      <w:r w:rsidRPr="00953090">
        <w:rPr>
          <w:rFonts w:cs="Calibri"/>
          <w:b/>
          <w:bCs/>
          <w:u w:val="single"/>
        </w:rPr>
        <w:t>Contents</w:t>
      </w:r>
    </w:p>
    <w:p w14:paraId="6DF5D730" w14:textId="0B4D3EC8" w:rsidR="004D6E34" w:rsidRPr="00953090" w:rsidRDefault="004D6E34" w:rsidP="004D6E34">
      <w:pPr>
        <w:tabs>
          <w:tab w:val="left" w:pos="1785"/>
        </w:tabs>
        <w:jc w:val="both"/>
        <w:rPr>
          <w:rFonts w:cs="Calibri"/>
        </w:rPr>
      </w:pPr>
    </w:p>
    <w:p w14:paraId="2D6E3954" w14:textId="62B1BEAE" w:rsidR="004D6E34" w:rsidRPr="00953090" w:rsidRDefault="004D6E34" w:rsidP="004D6E34">
      <w:pPr>
        <w:tabs>
          <w:tab w:val="left" w:pos="1785"/>
        </w:tabs>
        <w:jc w:val="both"/>
        <w:rPr>
          <w:rFonts w:cs="Calibri"/>
        </w:rPr>
      </w:pPr>
      <w:r w:rsidRPr="00953090">
        <w:rPr>
          <w:rFonts w:cs="Calibri"/>
        </w:rPr>
        <w:t>A welcome note to applicant</w:t>
      </w:r>
    </w:p>
    <w:p w14:paraId="56161130" w14:textId="279E3D86" w:rsidR="004D6E34" w:rsidRPr="00953090" w:rsidRDefault="004D6E34" w:rsidP="004D6E34">
      <w:pPr>
        <w:tabs>
          <w:tab w:val="left" w:pos="1785"/>
        </w:tabs>
        <w:jc w:val="both"/>
        <w:rPr>
          <w:rFonts w:cs="Calibri"/>
        </w:rPr>
      </w:pPr>
    </w:p>
    <w:p w14:paraId="7CAB0469" w14:textId="7BD5BCBB" w:rsidR="004D6E34" w:rsidRPr="00953090" w:rsidRDefault="004D6E34" w:rsidP="004D6E34">
      <w:pPr>
        <w:tabs>
          <w:tab w:val="left" w:pos="1785"/>
        </w:tabs>
        <w:jc w:val="both"/>
        <w:rPr>
          <w:rFonts w:cs="Calibri"/>
        </w:rPr>
      </w:pPr>
      <w:r w:rsidRPr="00953090">
        <w:rPr>
          <w:rFonts w:cs="Calibri"/>
        </w:rPr>
        <w:t>Selection &amp; Interview Arrangements</w:t>
      </w:r>
    </w:p>
    <w:p w14:paraId="51B65761" w14:textId="5B431168" w:rsidR="004D6E34" w:rsidRPr="00953090" w:rsidRDefault="004D6E34" w:rsidP="004D6E34">
      <w:pPr>
        <w:tabs>
          <w:tab w:val="left" w:pos="1785"/>
        </w:tabs>
        <w:jc w:val="both"/>
        <w:rPr>
          <w:rFonts w:cs="Calibri"/>
        </w:rPr>
      </w:pPr>
    </w:p>
    <w:p w14:paraId="36FFB593" w14:textId="0E4D0D7E" w:rsidR="004D6E34" w:rsidRPr="00953090" w:rsidRDefault="004D6E34" w:rsidP="004D6E34">
      <w:pPr>
        <w:tabs>
          <w:tab w:val="left" w:pos="1785"/>
        </w:tabs>
        <w:jc w:val="both"/>
        <w:rPr>
          <w:rFonts w:cs="Calibri"/>
        </w:rPr>
      </w:pPr>
      <w:r w:rsidRPr="00953090">
        <w:rPr>
          <w:rFonts w:cs="Calibri"/>
        </w:rPr>
        <w:t>How to Apply</w:t>
      </w:r>
    </w:p>
    <w:p w14:paraId="3D0B4183" w14:textId="73DD14E8" w:rsidR="00906A54" w:rsidRPr="00953090" w:rsidRDefault="00906A54" w:rsidP="004D6E34">
      <w:pPr>
        <w:tabs>
          <w:tab w:val="left" w:pos="1785"/>
        </w:tabs>
        <w:jc w:val="both"/>
        <w:rPr>
          <w:rFonts w:cs="Calibri"/>
        </w:rPr>
      </w:pPr>
    </w:p>
    <w:p w14:paraId="0377EBB7" w14:textId="718A936E" w:rsidR="00906A54" w:rsidRPr="00953090" w:rsidRDefault="00906A54" w:rsidP="004D6E34">
      <w:pPr>
        <w:tabs>
          <w:tab w:val="left" w:pos="1785"/>
        </w:tabs>
        <w:jc w:val="both"/>
        <w:rPr>
          <w:rFonts w:cs="Calibri"/>
        </w:rPr>
      </w:pPr>
      <w:r w:rsidRPr="00953090">
        <w:rPr>
          <w:rFonts w:cs="Calibri"/>
        </w:rPr>
        <w:t>Additional Information</w:t>
      </w:r>
    </w:p>
    <w:p w14:paraId="3D32241A" w14:textId="479FBEC1" w:rsidR="004D6E34" w:rsidRPr="00953090" w:rsidRDefault="004D6E34" w:rsidP="004D6E34">
      <w:pPr>
        <w:tabs>
          <w:tab w:val="left" w:pos="1785"/>
        </w:tabs>
        <w:jc w:val="both"/>
        <w:rPr>
          <w:rFonts w:cs="Calibri"/>
        </w:rPr>
      </w:pPr>
    </w:p>
    <w:p w14:paraId="5665CCA0" w14:textId="1A680027" w:rsidR="004D6E34" w:rsidRPr="00953090" w:rsidRDefault="004D6E34" w:rsidP="004D6E34">
      <w:pPr>
        <w:tabs>
          <w:tab w:val="left" w:pos="1785"/>
        </w:tabs>
        <w:jc w:val="both"/>
        <w:rPr>
          <w:rFonts w:cs="Calibri"/>
        </w:rPr>
      </w:pPr>
    </w:p>
    <w:p w14:paraId="22DA8C78" w14:textId="354BA931" w:rsidR="004D6E34" w:rsidRPr="00953090" w:rsidRDefault="004D6E34" w:rsidP="004D6E34">
      <w:pPr>
        <w:tabs>
          <w:tab w:val="left" w:pos="1785"/>
        </w:tabs>
        <w:jc w:val="both"/>
        <w:rPr>
          <w:rFonts w:cs="Calibri"/>
        </w:rPr>
      </w:pPr>
    </w:p>
    <w:p w14:paraId="4804795B" w14:textId="08D0BF4A" w:rsidR="004D6E34" w:rsidRPr="00953090" w:rsidRDefault="004D6E34" w:rsidP="004D6E34">
      <w:pPr>
        <w:tabs>
          <w:tab w:val="left" w:pos="1785"/>
        </w:tabs>
        <w:jc w:val="both"/>
        <w:rPr>
          <w:rFonts w:cs="Calibri"/>
          <w:b/>
          <w:bCs/>
          <w:u w:val="single"/>
        </w:rPr>
      </w:pPr>
      <w:r w:rsidRPr="00953090">
        <w:rPr>
          <w:rFonts w:cs="Calibri"/>
          <w:b/>
          <w:bCs/>
          <w:u w:val="single"/>
        </w:rPr>
        <w:t xml:space="preserve">A WELCOME TO APPLICANTS </w:t>
      </w:r>
    </w:p>
    <w:p w14:paraId="1E96CC24" w14:textId="77777777" w:rsidR="004D6E34" w:rsidRPr="00953090" w:rsidRDefault="004D6E34" w:rsidP="004D6E34">
      <w:pPr>
        <w:tabs>
          <w:tab w:val="left" w:pos="1785"/>
        </w:tabs>
        <w:jc w:val="both"/>
        <w:rPr>
          <w:rFonts w:cs="Calibri"/>
        </w:rPr>
      </w:pPr>
    </w:p>
    <w:p w14:paraId="4B99F542" w14:textId="77777777" w:rsidR="00370199" w:rsidRPr="00953090" w:rsidRDefault="004D6E34" w:rsidP="004D6E34">
      <w:pPr>
        <w:tabs>
          <w:tab w:val="left" w:pos="1785"/>
        </w:tabs>
        <w:jc w:val="both"/>
        <w:rPr>
          <w:rFonts w:cs="Calibri"/>
        </w:rPr>
      </w:pPr>
      <w:r w:rsidRPr="00953090">
        <w:rPr>
          <w:rFonts w:cs="Calibri"/>
        </w:rPr>
        <w:t>Thank you for your interest in working for YMCA</w:t>
      </w:r>
      <w:r w:rsidR="00370199" w:rsidRPr="00953090">
        <w:rPr>
          <w:rFonts w:cs="Calibri"/>
        </w:rPr>
        <w:t xml:space="preserve"> Ryedale</w:t>
      </w:r>
      <w:r w:rsidRPr="00953090">
        <w:rPr>
          <w:rFonts w:cs="Calibri"/>
        </w:rPr>
        <w:t>.</w:t>
      </w:r>
    </w:p>
    <w:p w14:paraId="003F8B0D" w14:textId="021DC84D" w:rsidR="004D6E34" w:rsidRPr="00953090" w:rsidRDefault="004D6E34" w:rsidP="004D6E34">
      <w:pPr>
        <w:tabs>
          <w:tab w:val="left" w:pos="1785"/>
        </w:tabs>
        <w:jc w:val="both"/>
        <w:rPr>
          <w:rFonts w:cs="Calibri"/>
        </w:rPr>
      </w:pPr>
      <w:r w:rsidRPr="00953090">
        <w:rPr>
          <w:rFonts w:cs="Calibri"/>
        </w:rPr>
        <w:t xml:space="preserve"> </w:t>
      </w:r>
    </w:p>
    <w:p w14:paraId="6E319451" w14:textId="2EB6ECB5" w:rsidR="004D6E34" w:rsidRPr="00953090" w:rsidRDefault="004D6E34" w:rsidP="004D6E34">
      <w:pPr>
        <w:tabs>
          <w:tab w:val="left" w:pos="1785"/>
        </w:tabs>
        <w:jc w:val="both"/>
        <w:rPr>
          <w:rFonts w:cs="Calibri"/>
        </w:rPr>
      </w:pPr>
      <w:r w:rsidRPr="00953090">
        <w:rPr>
          <w:rFonts w:cs="Calibri"/>
        </w:rPr>
        <w:t xml:space="preserve">In England, the YMCA comprises some 160 different Associations found in most cities and towns, each of which operates as a separately registered charity. These YMCAs are often working with people at times of greatest need. Worldwide, the Movement has over 30 million members in some 125 countries. The evolution of each YMCA is influenced by local factors. But generally YMCAs aim to: </w:t>
      </w:r>
    </w:p>
    <w:p w14:paraId="329207DC" w14:textId="77777777" w:rsidR="004D6E34" w:rsidRPr="00953090" w:rsidRDefault="004D6E34" w:rsidP="004D6E34">
      <w:pPr>
        <w:tabs>
          <w:tab w:val="left" w:pos="1785"/>
        </w:tabs>
        <w:jc w:val="both"/>
        <w:rPr>
          <w:rFonts w:cs="Calibri"/>
        </w:rPr>
      </w:pPr>
      <w:r w:rsidRPr="00953090">
        <w:rPr>
          <w:rFonts w:cs="Calibri"/>
        </w:rPr>
        <w:t xml:space="preserve">• Facilitate personal, social and spiritual development – through life and job skills training and a wide range of other opportunities for personal growth and challenge. </w:t>
      </w:r>
    </w:p>
    <w:p w14:paraId="37D27272" w14:textId="31194C54" w:rsidR="004D6E34" w:rsidRPr="00953090" w:rsidRDefault="004D6E34" w:rsidP="004D6E34">
      <w:pPr>
        <w:tabs>
          <w:tab w:val="left" w:pos="1785"/>
        </w:tabs>
        <w:jc w:val="both"/>
        <w:rPr>
          <w:rFonts w:cs="Calibri"/>
        </w:rPr>
      </w:pPr>
      <w:r w:rsidRPr="00953090">
        <w:rPr>
          <w:rFonts w:cs="Calibri"/>
        </w:rPr>
        <w:t>• Build relationships and provide programmes that support young people’s transition to adulthood.</w:t>
      </w:r>
    </w:p>
    <w:p w14:paraId="259F7241" w14:textId="77777777" w:rsidR="004D6E34" w:rsidRPr="00953090" w:rsidRDefault="004D6E34" w:rsidP="004D6E34">
      <w:pPr>
        <w:tabs>
          <w:tab w:val="left" w:pos="1785"/>
        </w:tabs>
        <w:jc w:val="both"/>
        <w:rPr>
          <w:rFonts w:cs="Calibri"/>
        </w:rPr>
      </w:pPr>
      <w:r w:rsidRPr="00953090">
        <w:rPr>
          <w:rFonts w:cs="Calibri"/>
        </w:rPr>
        <w:t xml:space="preserve"> • Develop communities through the provision of supported housing, community activities and sport, exercise and fitness programmes for all ages.</w:t>
      </w:r>
    </w:p>
    <w:p w14:paraId="19BBEBF9" w14:textId="77777777" w:rsidR="004D6E34" w:rsidRPr="00953090" w:rsidRDefault="004D6E34" w:rsidP="004D6E34">
      <w:pPr>
        <w:tabs>
          <w:tab w:val="left" w:pos="1785"/>
        </w:tabs>
        <w:jc w:val="both"/>
        <w:rPr>
          <w:rFonts w:cs="Calibri"/>
        </w:rPr>
      </w:pPr>
      <w:r w:rsidRPr="00953090">
        <w:rPr>
          <w:rFonts w:cs="Calibri"/>
        </w:rPr>
        <w:t xml:space="preserve"> • Share ideas and resources across the world as part of an international YMCA network. </w:t>
      </w:r>
    </w:p>
    <w:p w14:paraId="31FD1849" w14:textId="77777777" w:rsidR="004D6E34" w:rsidRPr="00953090" w:rsidRDefault="004D6E34" w:rsidP="004D6E34">
      <w:pPr>
        <w:tabs>
          <w:tab w:val="left" w:pos="1785"/>
        </w:tabs>
        <w:jc w:val="both"/>
        <w:rPr>
          <w:rFonts w:cs="Calibri"/>
        </w:rPr>
      </w:pPr>
    </w:p>
    <w:p w14:paraId="7BF7F3A5" w14:textId="2744587E" w:rsidR="004D6E34" w:rsidRPr="00953090" w:rsidRDefault="004D6E34" w:rsidP="004D6E34">
      <w:pPr>
        <w:tabs>
          <w:tab w:val="left" w:pos="1785"/>
        </w:tabs>
        <w:jc w:val="both"/>
        <w:rPr>
          <w:rFonts w:cs="Calibri"/>
        </w:rPr>
      </w:pPr>
      <w:r w:rsidRPr="00953090">
        <w:rPr>
          <w:rFonts w:cs="Calibri"/>
        </w:rPr>
        <w:t xml:space="preserve">The YMCA values diversity and welcomes applications from across all of the community. Diversity is reflected strongly among those who participate in YMCA activities and use its facilities. </w:t>
      </w:r>
    </w:p>
    <w:p w14:paraId="04039DE3" w14:textId="19CCC537" w:rsidR="004D6E34" w:rsidRPr="00953090" w:rsidRDefault="004D6E34" w:rsidP="004D6E34">
      <w:pPr>
        <w:tabs>
          <w:tab w:val="left" w:pos="1785"/>
        </w:tabs>
        <w:jc w:val="both"/>
        <w:rPr>
          <w:rFonts w:cs="Calibri"/>
        </w:rPr>
      </w:pPr>
    </w:p>
    <w:p w14:paraId="5FB687D9" w14:textId="6437BA35" w:rsidR="004D6E34" w:rsidRPr="00953090" w:rsidRDefault="004D6E34" w:rsidP="004D6E34">
      <w:pPr>
        <w:tabs>
          <w:tab w:val="left" w:pos="1785"/>
        </w:tabs>
        <w:jc w:val="both"/>
        <w:rPr>
          <w:rFonts w:cs="Calibri"/>
        </w:rPr>
      </w:pPr>
      <w:r w:rsidRPr="00953090">
        <w:rPr>
          <w:rFonts w:cs="Calibri"/>
        </w:rPr>
        <w:t xml:space="preserve">YMCA </w:t>
      </w:r>
      <w:r w:rsidR="00370199" w:rsidRPr="00953090">
        <w:rPr>
          <w:rFonts w:cs="Calibri"/>
        </w:rPr>
        <w:t xml:space="preserve">Ryedale </w:t>
      </w:r>
      <w:r w:rsidRPr="00953090">
        <w:rPr>
          <w:rFonts w:cs="Calibri"/>
        </w:rPr>
        <w:t xml:space="preserve">is a housing project based in the market town of Malton.  We provide accommodation and support to young people aged between 16-35 years old.  </w:t>
      </w:r>
    </w:p>
    <w:p w14:paraId="2511F861" w14:textId="71A13399" w:rsidR="004D6E34" w:rsidRPr="00953090" w:rsidRDefault="004D6E34" w:rsidP="004D6E34">
      <w:pPr>
        <w:tabs>
          <w:tab w:val="left" w:pos="1785"/>
        </w:tabs>
        <w:jc w:val="both"/>
        <w:rPr>
          <w:rFonts w:cs="Calibri"/>
        </w:rPr>
      </w:pPr>
      <w:r w:rsidRPr="00953090">
        <w:rPr>
          <w:rFonts w:cs="Calibri"/>
        </w:rPr>
        <w:t>Thank you again for your interest in working for the YMCA. We look forward to receiving your application</w:t>
      </w:r>
    </w:p>
    <w:p w14:paraId="2A34B45B" w14:textId="77777777" w:rsidR="00115319" w:rsidRPr="00953090" w:rsidRDefault="00115319" w:rsidP="00115319">
      <w:pPr>
        <w:spacing w:line="240" w:lineRule="auto"/>
        <w:rPr>
          <w:rFonts w:cs="Calibri"/>
        </w:rPr>
      </w:pPr>
    </w:p>
    <w:p w14:paraId="1E6B0962" w14:textId="77777777" w:rsidR="00953090" w:rsidRDefault="00115319" w:rsidP="00115319">
      <w:pPr>
        <w:spacing w:line="240" w:lineRule="auto"/>
        <w:rPr>
          <w:rFonts w:cs="Calibri"/>
        </w:rPr>
      </w:pPr>
      <w:r w:rsidRPr="00953090">
        <w:rPr>
          <w:rFonts w:cs="Calibri"/>
          <w:b/>
          <w:bCs/>
        </w:rPr>
        <w:t>Ryedale Selection &amp; Interview Arrangements Interview Panel:</w:t>
      </w:r>
      <w:r w:rsidRPr="00953090">
        <w:rPr>
          <w:rFonts w:cs="Calibri"/>
        </w:rPr>
        <w:t xml:space="preserve"> </w:t>
      </w:r>
    </w:p>
    <w:p w14:paraId="36EE6FE1" w14:textId="7BA9067E" w:rsidR="00115319" w:rsidRPr="00953090" w:rsidRDefault="00370199" w:rsidP="00115319">
      <w:pPr>
        <w:spacing w:line="240" w:lineRule="auto"/>
        <w:rPr>
          <w:rFonts w:cs="Calibri"/>
        </w:rPr>
      </w:pPr>
      <w:r w:rsidRPr="00953090">
        <w:rPr>
          <w:rFonts w:cs="Calibri"/>
        </w:rPr>
        <w:t>Richard Peters (Chair), Sue Hawes (Vice-Chair) plus one other.</w:t>
      </w:r>
      <w:r w:rsidR="00115319" w:rsidRPr="00953090">
        <w:rPr>
          <w:rFonts w:cs="Calibri"/>
        </w:rPr>
        <w:t xml:space="preserve"> </w:t>
      </w:r>
    </w:p>
    <w:p w14:paraId="671792C9" w14:textId="77777777" w:rsidR="00115319" w:rsidRPr="00953090" w:rsidRDefault="00115319" w:rsidP="00115319">
      <w:pPr>
        <w:spacing w:line="240" w:lineRule="auto"/>
        <w:rPr>
          <w:rFonts w:cs="Calibri"/>
        </w:rPr>
      </w:pPr>
    </w:p>
    <w:p w14:paraId="21BD19E5" w14:textId="77777777" w:rsidR="00115319" w:rsidRDefault="00115319" w:rsidP="00115319">
      <w:pPr>
        <w:spacing w:line="240" w:lineRule="auto"/>
        <w:rPr>
          <w:rFonts w:cs="Calibri"/>
          <w:b/>
          <w:bCs/>
        </w:rPr>
      </w:pPr>
    </w:p>
    <w:p w14:paraId="5C7E653D" w14:textId="77777777" w:rsidR="001D49B0" w:rsidRDefault="001D49B0" w:rsidP="00115319">
      <w:pPr>
        <w:spacing w:line="240" w:lineRule="auto"/>
        <w:rPr>
          <w:rFonts w:cs="Calibri"/>
          <w:b/>
          <w:bCs/>
        </w:rPr>
      </w:pPr>
    </w:p>
    <w:p w14:paraId="019D7864" w14:textId="77777777" w:rsidR="001D49B0" w:rsidRDefault="001D49B0" w:rsidP="00115319">
      <w:pPr>
        <w:spacing w:line="240" w:lineRule="auto"/>
        <w:rPr>
          <w:rFonts w:cs="Calibri"/>
          <w:b/>
          <w:bCs/>
        </w:rPr>
      </w:pPr>
    </w:p>
    <w:p w14:paraId="1D3349BD" w14:textId="77777777" w:rsidR="001D49B0" w:rsidRPr="00953090" w:rsidRDefault="001D49B0" w:rsidP="00115319">
      <w:pPr>
        <w:spacing w:line="240" w:lineRule="auto"/>
        <w:rPr>
          <w:rFonts w:cs="Calibri"/>
        </w:rPr>
      </w:pPr>
    </w:p>
    <w:p w14:paraId="4A53B373" w14:textId="77777777" w:rsidR="00BD5742" w:rsidRPr="00953090" w:rsidRDefault="00BD5742" w:rsidP="00BD5742">
      <w:pPr>
        <w:pStyle w:val="BodyA"/>
        <w:spacing w:after="0" w:line="360" w:lineRule="auto"/>
        <w:rPr>
          <w:rFonts w:asciiTheme="minorHAnsi" w:hAnsiTheme="minorHAnsi" w:cs="Calibri"/>
          <w:b/>
          <w:bCs/>
          <w:sz w:val="44"/>
          <w:szCs w:val="44"/>
        </w:rPr>
      </w:pPr>
      <w:r w:rsidRPr="00953090">
        <w:rPr>
          <w:rFonts w:asciiTheme="minorHAnsi" w:hAnsiTheme="minorHAnsi" w:cs="Calibri"/>
          <w:noProof/>
        </w:rPr>
        <w:lastRenderedPageBreak/>
        <w:drawing>
          <wp:anchor distT="57150" distB="57150" distL="57150" distR="57150" simplePos="0" relativeHeight="251659264" behindDoc="0" locked="0" layoutInCell="1" allowOverlap="1" wp14:anchorId="1A2C9C79" wp14:editId="3C7B9F8E">
            <wp:simplePos x="0" y="0"/>
            <wp:positionH relativeFrom="page">
              <wp:posOffset>4761098</wp:posOffset>
            </wp:positionH>
            <wp:positionV relativeFrom="page">
              <wp:posOffset>355979</wp:posOffset>
            </wp:positionV>
            <wp:extent cx="2339975" cy="1647825"/>
            <wp:effectExtent l="0" t="0" r="0" b="0"/>
            <wp:wrapSquare wrapText="bothSides" distT="57150" distB="57150" distL="57150" distR="5715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8"/>
                    <a:stretch>
                      <a:fillRect/>
                    </a:stretch>
                  </pic:blipFill>
                  <pic:spPr>
                    <a:xfrm>
                      <a:off x="0" y="0"/>
                      <a:ext cx="2339975" cy="1647825"/>
                    </a:xfrm>
                    <a:prstGeom prst="rect">
                      <a:avLst/>
                    </a:prstGeom>
                    <a:ln w="12700" cap="flat">
                      <a:noFill/>
                      <a:miter lim="400000"/>
                    </a:ln>
                    <a:effectLst/>
                  </pic:spPr>
                </pic:pic>
              </a:graphicData>
            </a:graphic>
          </wp:anchor>
        </w:drawing>
      </w:r>
      <w:r w:rsidRPr="00953090">
        <w:rPr>
          <w:rFonts w:asciiTheme="minorHAnsi" w:hAnsiTheme="minorHAnsi" w:cs="Calibri"/>
          <w:b/>
          <w:bCs/>
          <w:sz w:val="44"/>
          <w:szCs w:val="44"/>
          <w:lang w:val="en-US"/>
        </w:rPr>
        <w:t>Job Description:</w:t>
      </w:r>
    </w:p>
    <w:p w14:paraId="08182E01" w14:textId="78682065" w:rsidR="00BD5742" w:rsidRPr="00953090" w:rsidRDefault="00BD5742" w:rsidP="00BD5742">
      <w:pPr>
        <w:pStyle w:val="BodyA"/>
        <w:spacing w:after="0" w:line="360" w:lineRule="auto"/>
        <w:rPr>
          <w:rFonts w:asciiTheme="minorHAnsi" w:hAnsiTheme="minorHAnsi" w:cs="Calibri"/>
          <w:b/>
          <w:bCs/>
          <w:sz w:val="32"/>
          <w:szCs w:val="32"/>
        </w:rPr>
      </w:pPr>
      <w:r w:rsidRPr="00953090">
        <w:rPr>
          <w:rFonts w:asciiTheme="minorHAnsi" w:hAnsiTheme="minorHAnsi" w:cs="Calibri"/>
          <w:b/>
          <w:bCs/>
          <w:sz w:val="32"/>
          <w:szCs w:val="32"/>
        </w:rPr>
        <w:t>YMCA</w:t>
      </w:r>
      <w:r w:rsidRPr="00953090">
        <w:rPr>
          <w:rFonts w:asciiTheme="minorHAnsi" w:hAnsiTheme="minorHAnsi" w:cs="Calibri"/>
          <w:b/>
          <w:bCs/>
          <w:sz w:val="32"/>
          <w:szCs w:val="32"/>
          <w:lang w:val="en-US"/>
        </w:rPr>
        <w:t xml:space="preserve"> Ryedale:        </w:t>
      </w:r>
      <w:r w:rsidRPr="00953090">
        <w:rPr>
          <w:rFonts w:asciiTheme="minorHAnsi" w:hAnsiTheme="minorHAnsi" w:cs="Calibri"/>
          <w:b/>
          <w:bCs/>
          <w:sz w:val="32"/>
          <w:szCs w:val="32"/>
        </w:rPr>
        <w:t>C</w:t>
      </w:r>
      <w:r w:rsidRPr="00953090">
        <w:rPr>
          <w:rFonts w:asciiTheme="minorHAnsi" w:hAnsiTheme="minorHAnsi" w:cs="Calibri"/>
          <w:b/>
          <w:bCs/>
          <w:sz w:val="32"/>
          <w:szCs w:val="32"/>
          <w:lang w:val="en-US"/>
        </w:rPr>
        <w:t>hief Officer</w:t>
      </w:r>
      <w:r w:rsidRPr="00953090">
        <w:rPr>
          <w:rFonts w:asciiTheme="minorHAnsi" w:hAnsiTheme="minorHAnsi" w:cs="Calibri"/>
          <w:b/>
          <w:bCs/>
          <w:sz w:val="32"/>
          <w:szCs w:val="32"/>
        </w:rPr>
        <w:t xml:space="preserve"> </w:t>
      </w:r>
    </w:p>
    <w:p w14:paraId="22A98D12" w14:textId="77777777" w:rsidR="00BD5742" w:rsidRPr="00953090" w:rsidRDefault="00BD5742" w:rsidP="00BD5742">
      <w:pPr>
        <w:pStyle w:val="BodyA"/>
        <w:spacing w:after="0" w:line="360" w:lineRule="auto"/>
        <w:rPr>
          <w:rFonts w:asciiTheme="minorHAnsi" w:hAnsiTheme="minorHAnsi" w:cs="Calibri"/>
          <w:b/>
          <w:bCs/>
          <w:sz w:val="24"/>
          <w:szCs w:val="24"/>
        </w:rPr>
      </w:pPr>
    </w:p>
    <w:p w14:paraId="5D95A190" w14:textId="32F0F717" w:rsidR="00BD5742" w:rsidRPr="00953090" w:rsidRDefault="00BD5742" w:rsidP="00BD5742">
      <w:pPr>
        <w:pStyle w:val="BodyA"/>
        <w:spacing w:after="0" w:line="360" w:lineRule="auto"/>
        <w:rPr>
          <w:rFonts w:asciiTheme="minorHAnsi" w:eastAsia="Arial" w:hAnsiTheme="minorHAnsi" w:cs="Calibri"/>
        </w:rPr>
      </w:pPr>
      <w:r w:rsidRPr="00953090">
        <w:rPr>
          <w:rFonts w:asciiTheme="minorHAnsi" w:hAnsiTheme="minorHAnsi" w:cs="Calibri"/>
          <w:b/>
          <w:bCs/>
          <w:lang w:val="fr-FR"/>
        </w:rPr>
        <w:t xml:space="preserve">Organisation: </w:t>
      </w:r>
      <w:r w:rsidRPr="00953090">
        <w:rPr>
          <w:rFonts w:asciiTheme="minorHAnsi" w:hAnsiTheme="minorHAnsi" w:cs="Calibri"/>
          <w:b/>
          <w:bCs/>
          <w:lang w:val="fr-FR"/>
        </w:rPr>
        <w:tab/>
      </w:r>
      <w:r w:rsidRPr="00953090">
        <w:rPr>
          <w:rFonts w:asciiTheme="minorHAnsi" w:hAnsiTheme="minorHAnsi" w:cs="Calibri"/>
          <w:b/>
          <w:bCs/>
          <w:lang w:val="fr-FR"/>
        </w:rPr>
        <w:tab/>
      </w:r>
      <w:r w:rsidR="00953090">
        <w:rPr>
          <w:rFonts w:asciiTheme="minorHAnsi" w:hAnsiTheme="minorHAnsi" w:cs="Calibri"/>
          <w:b/>
          <w:bCs/>
          <w:lang w:val="fr-FR"/>
        </w:rPr>
        <w:tab/>
      </w:r>
      <w:r w:rsidRPr="00953090">
        <w:rPr>
          <w:rFonts w:asciiTheme="minorHAnsi" w:hAnsiTheme="minorHAnsi" w:cs="Calibri"/>
          <w:lang w:val="en-US"/>
        </w:rPr>
        <w:t xml:space="preserve">YMCA </w:t>
      </w:r>
      <w:r w:rsidRPr="00953090">
        <w:rPr>
          <w:rFonts w:asciiTheme="minorHAnsi" w:hAnsiTheme="minorHAnsi" w:cs="Calibri"/>
          <w:lang w:val="it-IT"/>
        </w:rPr>
        <w:t>Ryedale  ,</w:t>
      </w:r>
    </w:p>
    <w:p w14:paraId="1E7DDD75" w14:textId="2D036B32" w:rsidR="00953090" w:rsidRDefault="00BD5742" w:rsidP="00BD5742">
      <w:pPr>
        <w:pStyle w:val="BodyA"/>
        <w:spacing w:after="0" w:line="360" w:lineRule="auto"/>
        <w:rPr>
          <w:rFonts w:asciiTheme="minorHAnsi" w:hAnsiTheme="minorHAnsi" w:cs="Calibri"/>
        </w:rPr>
      </w:pPr>
      <w:r w:rsidRPr="00953090">
        <w:rPr>
          <w:rFonts w:asciiTheme="minorHAnsi" w:hAnsiTheme="minorHAnsi" w:cs="Calibri"/>
          <w:lang w:val="en-US"/>
        </w:rPr>
        <w:t xml:space="preserve">                                    </w:t>
      </w:r>
      <w:r w:rsidR="00953090">
        <w:rPr>
          <w:rFonts w:asciiTheme="minorHAnsi" w:hAnsiTheme="minorHAnsi" w:cs="Calibri"/>
          <w:lang w:val="en-US"/>
        </w:rPr>
        <w:tab/>
      </w:r>
      <w:r w:rsidR="00953090">
        <w:rPr>
          <w:rFonts w:asciiTheme="minorHAnsi" w:hAnsiTheme="minorHAnsi" w:cs="Calibri"/>
          <w:lang w:val="en-US"/>
        </w:rPr>
        <w:tab/>
      </w:r>
      <w:r w:rsidRPr="00953090">
        <w:rPr>
          <w:rFonts w:asciiTheme="minorHAnsi" w:hAnsiTheme="minorHAnsi" w:cs="Calibri"/>
          <w:lang w:val="es-ES_tradnl"/>
        </w:rPr>
        <w:t>73 Riverside</w:t>
      </w:r>
      <w:r w:rsidRPr="00953090">
        <w:rPr>
          <w:rFonts w:asciiTheme="minorHAnsi" w:hAnsiTheme="minorHAnsi" w:cs="Calibri"/>
          <w:lang w:val="en-US"/>
        </w:rPr>
        <w:t xml:space="preserve"> </w:t>
      </w:r>
      <w:r w:rsidRPr="00953090">
        <w:rPr>
          <w:rFonts w:asciiTheme="minorHAnsi" w:hAnsiTheme="minorHAnsi" w:cs="Calibri"/>
        </w:rPr>
        <w:t>Vi</w:t>
      </w:r>
      <w:r w:rsidRPr="00953090">
        <w:rPr>
          <w:rFonts w:asciiTheme="minorHAnsi" w:hAnsiTheme="minorHAnsi" w:cs="Calibri"/>
          <w:lang w:val="en-US"/>
        </w:rPr>
        <w:t>ew Norton,</w:t>
      </w:r>
      <w:r w:rsidRPr="00953090">
        <w:rPr>
          <w:rFonts w:asciiTheme="minorHAnsi" w:hAnsiTheme="minorHAnsi" w:cs="Calibri"/>
        </w:rPr>
        <w:t xml:space="preserve"> Malton, </w:t>
      </w:r>
    </w:p>
    <w:p w14:paraId="5063E9BA" w14:textId="680838F4" w:rsidR="00BD5742" w:rsidRPr="00953090" w:rsidRDefault="00BD5742" w:rsidP="00953090">
      <w:pPr>
        <w:pStyle w:val="BodyA"/>
        <w:spacing w:after="0" w:line="360" w:lineRule="auto"/>
        <w:ind w:left="2880" w:firstLine="720"/>
        <w:rPr>
          <w:rFonts w:asciiTheme="minorHAnsi" w:eastAsia="Arial" w:hAnsiTheme="minorHAnsi" w:cs="Calibri"/>
        </w:rPr>
      </w:pPr>
      <w:r w:rsidRPr="00953090">
        <w:rPr>
          <w:rFonts w:asciiTheme="minorHAnsi" w:hAnsiTheme="minorHAnsi" w:cs="Calibri"/>
        </w:rPr>
        <w:t>North Yorkshire YO17 9RB</w:t>
      </w:r>
    </w:p>
    <w:p w14:paraId="240A6B4D" w14:textId="27D042D1" w:rsidR="00BD5742" w:rsidRPr="00953090" w:rsidRDefault="00BD5742" w:rsidP="00953090">
      <w:pPr>
        <w:pStyle w:val="BodyA"/>
        <w:spacing w:after="0" w:line="360" w:lineRule="auto"/>
        <w:ind w:left="3600" w:hanging="3600"/>
        <w:rPr>
          <w:rFonts w:asciiTheme="minorHAnsi" w:eastAsia="Arial" w:hAnsiTheme="minorHAnsi" w:cs="Calibri"/>
        </w:rPr>
      </w:pPr>
      <w:r w:rsidRPr="00953090">
        <w:rPr>
          <w:rFonts w:asciiTheme="minorHAnsi" w:hAnsiTheme="minorHAnsi" w:cs="Calibri"/>
          <w:b/>
          <w:bCs/>
          <w:lang w:val="en-US"/>
        </w:rPr>
        <w:t>Responsible to:</w:t>
      </w:r>
      <w:r w:rsidRPr="00953090">
        <w:rPr>
          <w:rFonts w:asciiTheme="minorHAnsi" w:eastAsia="Arial" w:hAnsiTheme="minorHAnsi" w:cs="Calibri"/>
          <w:lang w:val="en-US"/>
        </w:rPr>
        <w:tab/>
        <w:t xml:space="preserve">Chair of Board </w:t>
      </w:r>
      <w:r w:rsidRPr="00953090">
        <w:rPr>
          <w:rFonts w:asciiTheme="minorHAnsi" w:hAnsiTheme="minorHAnsi" w:cs="Calibri"/>
          <w:lang w:val="en-US"/>
        </w:rPr>
        <w:t xml:space="preserve">of Trustees – </w:t>
      </w:r>
      <w:r w:rsidRPr="00953090">
        <w:rPr>
          <w:rFonts w:asciiTheme="minorHAnsi" w:hAnsiTheme="minorHAnsi" w:cs="Calibri"/>
        </w:rPr>
        <w:t xml:space="preserve">YMCA </w:t>
      </w:r>
      <w:r w:rsidRPr="00953090">
        <w:rPr>
          <w:rFonts w:asciiTheme="minorHAnsi" w:hAnsiTheme="minorHAnsi" w:cs="Calibri"/>
          <w:lang w:val="en-US"/>
        </w:rPr>
        <w:t>Ryedale</w:t>
      </w:r>
    </w:p>
    <w:p w14:paraId="3EC31D93" w14:textId="77777777" w:rsidR="00BD5742" w:rsidRPr="00953090" w:rsidRDefault="00BD5742" w:rsidP="00BD5742">
      <w:pPr>
        <w:pStyle w:val="BodyA"/>
        <w:spacing w:after="0" w:line="360" w:lineRule="auto"/>
        <w:rPr>
          <w:rFonts w:asciiTheme="minorHAnsi" w:eastAsia="Arial" w:hAnsiTheme="minorHAnsi" w:cs="Calibri"/>
          <w:b/>
          <w:bCs/>
        </w:rPr>
      </w:pPr>
      <w:r w:rsidRPr="00953090">
        <w:rPr>
          <w:rFonts w:asciiTheme="minorHAnsi" w:hAnsiTheme="minorHAnsi" w:cs="Calibri"/>
          <w:b/>
          <w:bCs/>
          <w:lang w:val="en-US"/>
        </w:rPr>
        <w:t xml:space="preserve">Salary (FTE 37 Hours):     </w:t>
      </w:r>
      <w:r w:rsidRPr="00953090">
        <w:rPr>
          <w:rFonts w:asciiTheme="minorHAnsi" w:hAnsiTheme="minorHAnsi" w:cs="Calibri"/>
          <w:b/>
          <w:bCs/>
          <w:lang w:val="en-US"/>
        </w:rPr>
        <w:tab/>
      </w:r>
      <w:r w:rsidRPr="00953090">
        <w:rPr>
          <w:rFonts w:asciiTheme="minorHAnsi" w:hAnsiTheme="minorHAnsi" w:cs="Calibri"/>
        </w:rPr>
        <w:t>Pro rata (</w:t>
      </w:r>
      <w:r w:rsidRPr="00953090">
        <w:rPr>
          <w:rFonts w:asciiTheme="minorHAnsi" w:hAnsiTheme="minorHAnsi" w:cs="Calibri"/>
          <w:lang w:val="en-US"/>
        </w:rPr>
        <w:t>£</w:t>
      </w:r>
      <w:r w:rsidRPr="00953090">
        <w:rPr>
          <w:rFonts w:asciiTheme="minorHAnsi" w:hAnsiTheme="minorHAnsi" w:cs="Calibri"/>
          <w:color w:val="auto"/>
          <w:lang w:val="en-US"/>
        </w:rPr>
        <w:t>38,671</w:t>
      </w:r>
      <w:r w:rsidRPr="00953090">
        <w:rPr>
          <w:rFonts w:asciiTheme="minorHAnsi" w:hAnsiTheme="minorHAnsi" w:cs="Calibri"/>
          <w:lang w:val="fr-FR"/>
        </w:rPr>
        <w:t xml:space="preserve"> FTE)</w:t>
      </w:r>
    </w:p>
    <w:p w14:paraId="5E525782" w14:textId="77777777" w:rsidR="00BD5742" w:rsidRPr="00953090" w:rsidRDefault="00BD5742" w:rsidP="00BD5742">
      <w:pPr>
        <w:pStyle w:val="BodyA"/>
        <w:spacing w:after="0" w:line="360" w:lineRule="auto"/>
        <w:rPr>
          <w:rFonts w:asciiTheme="minorHAnsi" w:eastAsia="Arial" w:hAnsiTheme="minorHAnsi" w:cs="Calibri"/>
        </w:rPr>
      </w:pPr>
      <w:r w:rsidRPr="00953090">
        <w:rPr>
          <w:rFonts w:asciiTheme="minorHAnsi" w:hAnsiTheme="minorHAnsi" w:cs="Calibri"/>
          <w:b/>
          <w:bCs/>
          <w:lang w:val="en-US"/>
        </w:rPr>
        <w:t>Contracted hours:</w:t>
      </w:r>
      <w:r w:rsidRPr="00953090">
        <w:rPr>
          <w:rFonts w:asciiTheme="minorHAnsi" w:eastAsia="Arial" w:hAnsiTheme="minorHAnsi" w:cs="Calibri"/>
        </w:rPr>
        <w:tab/>
      </w:r>
      <w:r w:rsidRPr="00953090">
        <w:rPr>
          <w:rFonts w:asciiTheme="minorHAnsi" w:eastAsia="Arial" w:hAnsiTheme="minorHAnsi" w:cs="Calibri"/>
        </w:rPr>
        <w:tab/>
      </w:r>
      <w:r w:rsidRPr="00953090">
        <w:rPr>
          <w:rFonts w:asciiTheme="minorHAnsi" w:hAnsiTheme="minorHAnsi" w:cs="Calibri"/>
          <w:lang w:val="en-US"/>
        </w:rPr>
        <w:t>15 hrs to 22.5hrs</w:t>
      </w:r>
      <w:r w:rsidRPr="00953090">
        <w:rPr>
          <w:rFonts w:asciiTheme="minorHAnsi" w:eastAsia="Arial" w:hAnsiTheme="minorHAnsi" w:cs="Calibri"/>
        </w:rPr>
        <w:tab/>
      </w:r>
    </w:p>
    <w:p w14:paraId="17F3FE88" w14:textId="449FDDE2" w:rsidR="00BD5742" w:rsidRPr="00953090" w:rsidRDefault="00BD5742" w:rsidP="00953090">
      <w:pPr>
        <w:pStyle w:val="BodyA"/>
        <w:spacing w:after="0" w:line="360" w:lineRule="auto"/>
        <w:ind w:left="3600"/>
        <w:rPr>
          <w:rFonts w:asciiTheme="minorHAnsi" w:eastAsia="Arial" w:hAnsiTheme="minorHAnsi" w:cs="Calibri"/>
          <w:sz w:val="20"/>
          <w:szCs w:val="20"/>
        </w:rPr>
      </w:pPr>
      <w:r w:rsidRPr="00953090">
        <w:rPr>
          <w:rFonts w:asciiTheme="minorHAnsi" w:eastAsia="Arial" w:hAnsiTheme="minorHAnsi" w:cs="Calibri"/>
          <w:sz w:val="20"/>
          <w:szCs w:val="20"/>
        </w:rPr>
        <w:t xml:space="preserve">(The number of hours is flexible and will be discussed at interview) </w:t>
      </w:r>
    </w:p>
    <w:p w14:paraId="067854E4" w14:textId="440FFAA6" w:rsidR="00BD5742" w:rsidRPr="00953090" w:rsidRDefault="00BD5742" w:rsidP="00BD5742">
      <w:pPr>
        <w:pStyle w:val="BodyA"/>
        <w:spacing w:after="0" w:line="360" w:lineRule="auto"/>
        <w:rPr>
          <w:rFonts w:asciiTheme="minorHAnsi" w:eastAsia="Arial" w:hAnsiTheme="minorHAnsi" w:cs="Calibri"/>
        </w:rPr>
      </w:pPr>
      <w:r w:rsidRPr="00953090">
        <w:rPr>
          <w:rFonts w:asciiTheme="minorHAnsi" w:hAnsiTheme="minorHAnsi" w:cs="Calibri"/>
          <w:b/>
          <w:bCs/>
          <w:lang w:val="en-US"/>
        </w:rPr>
        <w:t>Contract length:</w:t>
      </w:r>
      <w:r w:rsidRPr="00953090">
        <w:rPr>
          <w:rFonts w:asciiTheme="minorHAnsi" w:hAnsiTheme="minorHAnsi" w:cs="Calibri"/>
        </w:rPr>
        <w:t xml:space="preserve"> </w:t>
      </w:r>
      <w:r w:rsidRPr="00953090">
        <w:rPr>
          <w:rFonts w:asciiTheme="minorHAnsi" w:hAnsiTheme="minorHAnsi" w:cs="Calibri"/>
        </w:rPr>
        <w:tab/>
      </w:r>
      <w:r w:rsidRPr="00953090">
        <w:rPr>
          <w:rFonts w:asciiTheme="minorHAnsi" w:hAnsiTheme="minorHAnsi" w:cs="Calibri"/>
        </w:rPr>
        <w:tab/>
      </w:r>
      <w:r w:rsidR="00953090">
        <w:rPr>
          <w:rFonts w:asciiTheme="minorHAnsi" w:hAnsiTheme="minorHAnsi" w:cs="Calibri"/>
        </w:rPr>
        <w:tab/>
      </w:r>
      <w:r w:rsidRPr="00953090">
        <w:rPr>
          <w:rFonts w:asciiTheme="minorHAnsi" w:hAnsiTheme="minorHAnsi" w:cs="Calibri"/>
        </w:rPr>
        <w:t xml:space="preserve">Permanent  </w:t>
      </w:r>
    </w:p>
    <w:p w14:paraId="515D6C1E" w14:textId="77777777" w:rsidR="00BD5742" w:rsidRPr="00953090" w:rsidRDefault="00BD5742" w:rsidP="00BD5742">
      <w:pPr>
        <w:pStyle w:val="BodyA"/>
        <w:spacing w:after="0" w:line="240" w:lineRule="auto"/>
        <w:rPr>
          <w:rFonts w:asciiTheme="minorHAnsi" w:eastAsia="Arial" w:hAnsiTheme="minorHAnsi" w:cs="Calibri"/>
          <w:b/>
          <w:bCs/>
        </w:rPr>
      </w:pPr>
    </w:p>
    <w:p w14:paraId="0809AB12" w14:textId="77777777" w:rsidR="00BD5742" w:rsidRPr="00953090" w:rsidRDefault="00BD5742" w:rsidP="00BD5742">
      <w:pPr>
        <w:pStyle w:val="BodyA"/>
        <w:spacing w:after="0" w:line="240" w:lineRule="auto"/>
        <w:rPr>
          <w:rFonts w:asciiTheme="minorHAnsi" w:eastAsia="Arial" w:hAnsiTheme="minorHAnsi" w:cs="Calibri"/>
          <w:b/>
          <w:bCs/>
        </w:rPr>
      </w:pPr>
    </w:p>
    <w:p w14:paraId="75F481CA" w14:textId="0DCC2DFB" w:rsidR="00BD5742" w:rsidRPr="00953090" w:rsidRDefault="00BD5742" w:rsidP="00953090">
      <w:pPr>
        <w:pStyle w:val="BodyA"/>
        <w:spacing w:after="0" w:line="240" w:lineRule="auto"/>
        <w:jc w:val="both"/>
        <w:rPr>
          <w:rFonts w:asciiTheme="minorHAnsi" w:eastAsia="Arial" w:hAnsiTheme="minorHAnsi" w:cs="Calibri"/>
        </w:rPr>
      </w:pPr>
      <w:r w:rsidRPr="00953090">
        <w:rPr>
          <w:rFonts w:asciiTheme="minorHAnsi" w:hAnsiTheme="minorHAnsi" w:cs="Calibri"/>
          <w:lang w:val="en-US"/>
        </w:rPr>
        <w:t>This is a strategic role requiring someone to be responsible for YMCA Ryedale. The role requires someone to work between 15 and 22,5 hours (to be agreed), in a flexible way (including home working) to ensure that the project runs smoothly. To assist the C</w:t>
      </w:r>
      <w:r w:rsidR="00953090">
        <w:rPr>
          <w:rFonts w:asciiTheme="minorHAnsi" w:hAnsiTheme="minorHAnsi" w:cs="Calibri"/>
          <w:lang w:val="en-US"/>
        </w:rPr>
        <w:t>hief Officer</w:t>
      </w:r>
      <w:r w:rsidRPr="00953090">
        <w:rPr>
          <w:rFonts w:asciiTheme="minorHAnsi" w:hAnsiTheme="minorHAnsi" w:cs="Calibri"/>
          <w:lang w:val="en-US"/>
        </w:rPr>
        <w:t xml:space="preserve"> there is an operations team who are responsible for the day to day running of the project, lead by the Operations Manager.</w:t>
      </w:r>
    </w:p>
    <w:p w14:paraId="402421B0" w14:textId="77777777" w:rsidR="00BD5742" w:rsidRPr="00953090" w:rsidRDefault="00BD5742" w:rsidP="00BD5742">
      <w:pPr>
        <w:pStyle w:val="BodyA"/>
        <w:spacing w:after="0" w:line="240" w:lineRule="auto"/>
        <w:rPr>
          <w:rFonts w:asciiTheme="minorHAnsi" w:eastAsia="Arial" w:hAnsiTheme="minorHAnsi" w:cs="Calibri"/>
          <w:b/>
          <w:bCs/>
        </w:rPr>
      </w:pPr>
    </w:p>
    <w:p w14:paraId="452D27CA" w14:textId="77777777" w:rsidR="00BD5742" w:rsidRPr="00953090" w:rsidRDefault="00BD5742" w:rsidP="00BD5742">
      <w:pPr>
        <w:pStyle w:val="BodyA"/>
        <w:spacing w:after="0" w:line="240" w:lineRule="auto"/>
        <w:rPr>
          <w:rFonts w:asciiTheme="minorHAnsi" w:hAnsiTheme="minorHAnsi" w:cs="Calibri"/>
        </w:rPr>
      </w:pPr>
    </w:p>
    <w:p w14:paraId="705C5BD4" w14:textId="77777777" w:rsidR="00BD5742" w:rsidRPr="00953090" w:rsidRDefault="00BD5742" w:rsidP="00BD5742">
      <w:pPr>
        <w:pStyle w:val="BodyA"/>
        <w:spacing w:after="0" w:line="240" w:lineRule="auto"/>
        <w:rPr>
          <w:rFonts w:asciiTheme="minorHAnsi" w:eastAsia="Arial" w:hAnsiTheme="minorHAnsi" w:cs="Calibri"/>
          <w:b/>
          <w:bCs/>
        </w:rPr>
      </w:pPr>
      <w:r w:rsidRPr="00953090">
        <w:rPr>
          <w:rFonts w:asciiTheme="minorHAnsi" w:hAnsiTheme="minorHAnsi" w:cs="Calibri"/>
          <w:b/>
          <w:bCs/>
          <w:lang w:val="en-US"/>
        </w:rPr>
        <w:t xml:space="preserve">The Chief Officer role is to: </w:t>
      </w:r>
    </w:p>
    <w:p w14:paraId="223BBFFD" w14:textId="77777777" w:rsidR="00BD5742" w:rsidRPr="00953090" w:rsidRDefault="00BD5742" w:rsidP="00BD5742">
      <w:pPr>
        <w:pStyle w:val="BodyA"/>
        <w:spacing w:after="0" w:line="240" w:lineRule="auto"/>
        <w:rPr>
          <w:rFonts w:asciiTheme="minorHAnsi" w:eastAsia="Arial" w:hAnsiTheme="minorHAnsi" w:cs="Calibri"/>
          <w:b/>
          <w:bCs/>
        </w:rPr>
      </w:pPr>
      <w:r w:rsidRPr="00953090">
        <w:rPr>
          <w:rFonts w:asciiTheme="minorHAnsi" w:eastAsia="Arial" w:hAnsiTheme="minorHAnsi" w:cs="Calibri"/>
          <w:b/>
          <w:bCs/>
        </w:rPr>
        <w:tab/>
      </w:r>
    </w:p>
    <w:p w14:paraId="69411D02" w14:textId="17D0455D" w:rsidR="00BD5742" w:rsidRPr="00953090" w:rsidRDefault="00953090" w:rsidP="00BD5742">
      <w:pPr>
        <w:pStyle w:val="ListParagraph"/>
        <w:numPr>
          <w:ilvl w:val="0"/>
          <w:numId w:val="14"/>
        </w:numPr>
        <w:pBdr>
          <w:top w:val="nil"/>
          <w:left w:val="nil"/>
          <w:bottom w:val="nil"/>
          <w:right w:val="nil"/>
          <w:between w:val="nil"/>
          <w:bar w:val="nil"/>
        </w:pBdr>
        <w:spacing w:after="0" w:line="240" w:lineRule="auto"/>
        <w:contextualSpacing w:val="0"/>
        <w:rPr>
          <w:rFonts w:asciiTheme="minorHAnsi" w:hAnsiTheme="minorHAnsi" w:cs="Calibri"/>
          <w:color w:val="000000"/>
          <w:sz w:val="22"/>
        </w:rPr>
      </w:pPr>
      <w:r>
        <w:rPr>
          <w:rFonts w:asciiTheme="minorHAnsi" w:hAnsiTheme="minorHAnsi" w:cs="Calibri"/>
          <w:color w:val="000000"/>
          <w:sz w:val="22"/>
          <w:u w:color="000000"/>
          <w:lang w:val="en-US"/>
        </w:rPr>
        <w:t>W</w:t>
      </w:r>
      <w:r w:rsidR="00BD5742" w:rsidRPr="00953090">
        <w:rPr>
          <w:rFonts w:asciiTheme="minorHAnsi" w:hAnsiTheme="minorHAnsi" w:cs="Calibri"/>
          <w:color w:val="000000"/>
          <w:sz w:val="22"/>
          <w:u w:color="000000"/>
          <w:lang w:val="en-US"/>
        </w:rPr>
        <w:t>ork with the Trustees to ensure that the organisation has an effective long-term strategy in place to enable it to achieve its objectives</w:t>
      </w:r>
      <w:r w:rsidR="00BD5742" w:rsidRPr="00953090">
        <w:rPr>
          <w:rFonts w:asciiTheme="minorHAnsi" w:hAnsiTheme="minorHAnsi" w:cs="Calibri"/>
          <w:color w:val="000000"/>
          <w:sz w:val="22"/>
          <w:u w:color="000000"/>
        </w:rPr>
        <w:t>.</w:t>
      </w:r>
    </w:p>
    <w:p w14:paraId="0202B63D" w14:textId="77777777" w:rsidR="00BD5742" w:rsidRPr="00953090" w:rsidRDefault="00BD5742" w:rsidP="00BD5742">
      <w:pPr>
        <w:pStyle w:val="ListParagraph"/>
        <w:numPr>
          <w:ilvl w:val="0"/>
          <w:numId w:val="14"/>
        </w:numPr>
        <w:pBdr>
          <w:top w:val="nil"/>
          <w:left w:val="nil"/>
          <w:bottom w:val="nil"/>
          <w:right w:val="nil"/>
          <w:between w:val="nil"/>
          <w:bar w:val="nil"/>
        </w:pBdr>
        <w:shd w:val="clear" w:color="auto" w:fill="FFFFFF"/>
        <w:spacing w:before="100" w:after="0" w:line="240" w:lineRule="auto"/>
        <w:contextualSpacing w:val="0"/>
        <w:rPr>
          <w:rFonts w:asciiTheme="minorHAnsi" w:hAnsiTheme="minorHAnsi" w:cs="Calibri"/>
          <w:color w:val="000000"/>
          <w:sz w:val="22"/>
        </w:rPr>
      </w:pPr>
      <w:r w:rsidRPr="00953090">
        <w:rPr>
          <w:rFonts w:asciiTheme="minorHAnsi" w:hAnsiTheme="minorHAnsi" w:cs="Calibri"/>
          <w:color w:val="000000"/>
          <w:sz w:val="22"/>
          <w:u w:color="000000"/>
          <w:lang w:val="en-US"/>
        </w:rPr>
        <w:t xml:space="preserve">Support the </w:t>
      </w:r>
      <w:r w:rsidRPr="00953090">
        <w:rPr>
          <w:rFonts w:asciiTheme="minorHAnsi" w:hAnsiTheme="minorHAnsi" w:cs="Calibri"/>
          <w:color w:val="000000"/>
          <w:sz w:val="22"/>
          <w:u w:color="000000"/>
        </w:rPr>
        <w:t>T</w:t>
      </w:r>
      <w:r w:rsidRPr="00953090">
        <w:rPr>
          <w:rFonts w:asciiTheme="minorHAnsi" w:hAnsiTheme="minorHAnsi" w:cs="Calibri"/>
          <w:color w:val="000000"/>
          <w:sz w:val="22"/>
          <w:u w:color="000000"/>
          <w:lang w:val="en-US"/>
        </w:rPr>
        <w:t xml:space="preserve">rustees to ensure the organisation is governed effectively, fulfilling all legal and regulatory requirements, and operating in line with its mission and values. </w:t>
      </w:r>
    </w:p>
    <w:p w14:paraId="3D15F3D7" w14:textId="77777777" w:rsidR="00BD5742" w:rsidRPr="00953090" w:rsidRDefault="00BD5742" w:rsidP="00BD5742">
      <w:pPr>
        <w:pStyle w:val="ListParagraph"/>
        <w:numPr>
          <w:ilvl w:val="0"/>
          <w:numId w:val="14"/>
        </w:numPr>
        <w:pBdr>
          <w:top w:val="nil"/>
          <w:left w:val="nil"/>
          <w:bottom w:val="nil"/>
          <w:right w:val="nil"/>
          <w:between w:val="nil"/>
          <w:bar w:val="nil"/>
        </w:pBdr>
        <w:shd w:val="clear" w:color="auto" w:fill="FFFFFF"/>
        <w:spacing w:before="100" w:after="0" w:line="240" w:lineRule="auto"/>
        <w:contextualSpacing w:val="0"/>
        <w:rPr>
          <w:rFonts w:asciiTheme="minorHAnsi" w:hAnsiTheme="minorHAnsi" w:cs="Calibri"/>
          <w:color w:val="000000"/>
          <w:sz w:val="22"/>
        </w:rPr>
      </w:pPr>
      <w:r w:rsidRPr="00953090">
        <w:rPr>
          <w:rFonts w:asciiTheme="minorHAnsi" w:hAnsiTheme="minorHAnsi" w:cs="Calibri"/>
          <w:color w:val="000000"/>
          <w:sz w:val="22"/>
          <w:u w:color="000000"/>
          <w:lang w:val="en-US"/>
        </w:rPr>
        <w:t>Oversee the delivery of the organisation’s operational plan, through the leadership and performance management of the staff team delivered through the Operations Manager.</w:t>
      </w:r>
    </w:p>
    <w:p w14:paraId="0E3842FF" w14:textId="77777777" w:rsidR="00BD5742" w:rsidRPr="00953090" w:rsidRDefault="00BD5742" w:rsidP="00BD5742">
      <w:pPr>
        <w:pStyle w:val="BodyA"/>
        <w:numPr>
          <w:ilvl w:val="0"/>
          <w:numId w:val="14"/>
        </w:numPr>
        <w:spacing w:after="0" w:line="240" w:lineRule="auto"/>
        <w:rPr>
          <w:rFonts w:asciiTheme="minorHAnsi" w:hAnsiTheme="minorHAnsi" w:cs="Calibri"/>
          <w:lang w:val="en-US"/>
        </w:rPr>
      </w:pPr>
      <w:r w:rsidRPr="00953090">
        <w:rPr>
          <w:rFonts w:asciiTheme="minorHAnsi" w:hAnsiTheme="minorHAnsi" w:cs="Calibri"/>
          <w:lang w:val="en-US"/>
        </w:rPr>
        <w:lastRenderedPageBreak/>
        <w:t xml:space="preserve">Oversee the management of the finances of the organisation including budget setting, budget monitoring and financial forecasting in partnership with the Treasurer and Finance Officer. </w:t>
      </w:r>
    </w:p>
    <w:p w14:paraId="1F6EEA7C" w14:textId="77777777" w:rsidR="00BD5742" w:rsidRPr="00953090" w:rsidRDefault="00BD5742" w:rsidP="00BD5742">
      <w:pPr>
        <w:pStyle w:val="BodyA"/>
        <w:numPr>
          <w:ilvl w:val="0"/>
          <w:numId w:val="14"/>
        </w:numPr>
        <w:spacing w:after="0" w:line="240" w:lineRule="auto"/>
        <w:rPr>
          <w:rFonts w:asciiTheme="minorHAnsi" w:hAnsiTheme="minorHAnsi" w:cs="Calibri"/>
          <w:lang w:val="en-US"/>
        </w:rPr>
      </w:pPr>
      <w:r w:rsidRPr="00953090">
        <w:rPr>
          <w:rFonts w:asciiTheme="minorHAnsi" w:hAnsiTheme="minorHAnsi" w:cs="Calibri"/>
          <w:lang w:val="en-US"/>
        </w:rPr>
        <w:t>Communicate effectively with all stakeholders to raise awareness of the strategic goals and values of YMCA Ryedale and maintain working partnerships with key bodies, including YMCA England &amp; Wales and North Yorkshire Council.</w:t>
      </w:r>
    </w:p>
    <w:p w14:paraId="7D265336" w14:textId="77777777" w:rsidR="00BD5742" w:rsidRPr="00953090" w:rsidRDefault="00BD5742" w:rsidP="00BD5742">
      <w:pPr>
        <w:pStyle w:val="BodyA"/>
        <w:spacing w:after="0" w:line="240" w:lineRule="auto"/>
        <w:ind w:left="720"/>
        <w:rPr>
          <w:rFonts w:asciiTheme="minorHAnsi" w:hAnsiTheme="minorHAnsi" w:cs="Calibri"/>
          <w:lang w:val="en-US"/>
        </w:rPr>
      </w:pPr>
    </w:p>
    <w:p w14:paraId="4253395A" w14:textId="77777777" w:rsidR="00BD5742" w:rsidRPr="00953090" w:rsidRDefault="00BD5742" w:rsidP="00BD5742">
      <w:pPr>
        <w:pStyle w:val="BodyA"/>
        <w:spacing w:after="0" w:line="240" w:lineRule="auto"/>
        <w:rPr>
          <w:rFonts w:asciiTheme="minorHAnsi" w:hAnsiTheme="minorHAnsi" w:cs="Calibri"/>
          <w:lang w:val="en-US"/>
        </w:rPr>
      </w:pPr>
      <w:r w:rsidRPr="00953090">
        <w:rPr>
          <w:rFonts w:asciiTheme="minorHAnsi" w:hAnsiTheme="minorHAnsi" w:cs="Calibri"/>
          <w:lang w:val="en-US"/>
        </w:rPr>
        <w:t xml:space="preserve">YMCA Ryedale is a small charity, as such all staff must be willing to offer flexibility in their approach to their role.  Operational staff members have a responsibility to complete their allocated tasks but have an ability to show initiative and act in the best interests of the charity at any time. </w:t>
      </w:r>
    </w:p>
    <w:p w14:paraId="0DCBF98E" w14:textId="77777777" w:rsidR="00BD5742" w:rsidRPr="00953090" w:rsidRDefault="00BD5742" w:rsidP="00BD5742">
      <w:pPr>
        <w:pStyle w:val="BodyA"/>
        <w:spacing w:after="0" w:line="240" w:lineRule="auto"/>
        <w:rPr>
          <w:rFonts w:asciiTheme="minorHAnsi" w:eastAsia="Arial" w:hAnsiTheme="minorHAnsi" w:cs="Calibri"/>
          <w:lang w:val="en-US"/>
        </w:rPr>
      </w:pPr>
    </w:p>
    <w:p w14:paraId="6531777A" w14:textId="77777777" w:rsidR="00BD5742" w:rsidRPr="00953090" w:rsidRDefault="00BD5742" w:rsidP="00BD5742">
      <w:pPr>
        <w:pStyle w:val="BodyA"/>
        <w:spacing w:after="0" w:line="240" w:lineRule="auto"/>
        <w:rPr>
          <w:rFonts w:asciiTheme="minorHAnsi" w:eastAsia="Arial" w:hAnsiTheme="minorHAnsi" w:cs="Calibri"/>
          <w:u w:val="single"/>
        </w:rPr>
      </w:pPr>
      <w:r w:rsidRPr="00953090">
        <w:rPr>
          <w:rFonts w:asciiTheme="minorHAnsi" w:hAnsiTheme="minorHAnsi" w:cs="Calibri"/>
          <w:u w:val="single"/>
          <w:lang w:val="en-US"/>
        </w:rPr>
        <w:t xml:space="preserve">All staff will: </w:t>
      </w:r>
    </w:p>
    <w:p w14:paraId="35C17AAF" w14:textId="77777777" w:rsidR="00BD5742" w:rsidRPr="00953090" w:rsidRDefault="00BD5742" w:rsidP="00BD5742">
      <w:pPr>
        <w:pStyle w:val="BodyA"/>
        <w:numPr>
          <w:ilvl w:val="0"/>
          <w:numId w:val="12"/>
        </w:numPr>
        <w:spacing w:after="0" w:line="240" w:lineRule="auto"/>
        <w:rPr>
          <w:rFonts w:asciiTheme="minorHAnsi" w:hAnsiTheme="minorHAnsi" w:cs="Calibri"/>
          <w:lang w:val="en-US"/>
        </w:rPr>
      </w:pPr>
      <w:r w:rsidRPr="00953090">
        <w:rPr>
          <w:rFonts w:asciiTheme="minorHAnsi" w:hAnsiTheme="minorHAnsi" w:cs="Calibri"/>
          <w:lang w:val="en-US"/>
        </w:rPr>
        <w:t>Follow all Health &amp; Safety guidelines</w:t>
      </w:r>
    </w:p>
    <w:p w14:paraId="5A8C4C9C" w14:textId="77777777" w:rsidR="00BD5742" w:rsidRPr="00953090" w:rsidRDefault="00BD5742" w:rsidP="00BD5742">
      <w:pPr>
        <w:pStyle w:val="BodyA"/>
        <w:numPr>
          <w:ilvl w:val="0"/>
          <w:numId w:val="12"/>
        </w:numPr>
        <w:spacing w:after="0" w:line="240" w:lineRule="auto"/>
        <w:rPr>
          <w:rFonts w:asciiTheme="minorHAnsi" w:hAnsiTheme="minorHAnsi" w:cs="Calibri"/>
          <w:lang w:val="en-US"/>
        </w:rPr>
      </w:pPr>
      <w:r w:rsidRPr="00953090">
        <w:rPr>
          <w:rFonts w:asciiTheme="minorHAnsi" w:hAnsiTheme="minorHAnsi" w:cs="Calibri"/>
          <w:lang w:val="en-US"/>
        </w:rPr>
        <w:t>Offer a flexible approach to their hours of work when necessary to ensure the safety and support of their colleagues, the tenants, and the buildings, e.g., during and after a serious incident</w:t>
      </w:r>
    </w:p>
    <w:p w14:paraId="5363EFFC" w14:textId="77777777" w:rsidR="00BD5742" w:rsidRPr="00953090" w:rsidRDefault="00BD5742" w:rsidP="00BD5742">
      <w:pPr>
        <w:pStyle w:val="BodyA"/>
        <w:numPr>
          <w:ilvl w:val="0"/>
          <w:numId w:val="12"/>
        </w:numPr>
        <w:spacing w:after="0" w:line="240" w:lineRule="auto"/>
        <w:rPr>
          <w:rFonts w:asciiTheme="minorHAnsi" w:hAnsiTheme="minorHAnsi" w:cs="Calibri"/>
          <w:lang w:val="en-US"/>
        </w:rPr>
      </w:pPr>
      <w:r w:rsidRPr="00953090">
        <w:rPr>
          <w:rFonts w:asciiTheme="minorHAnsi" w:hAnsiTheme="minorHAnsi" w:cs="Calibri"/>
          <w:lang w:val="en-US"/>
        </w:rPr>
        <w:t>Always maintain confidentiality and professionalism</w:t>
      </w:r>
    </w:p>
    <w:p w14:paraId="3BFA854B" w14:textId="77777777" w:rsidR="00BD5742" w:rsidRPr="00953090" w:rsidRDefault="00BD5742" w:rsidP="00BD5742">
      <w:pPr>
        <w:pStyle w:val="BodyA"/>
        <w:numPr>
          <w:ilvl w:val="0"/>
          <w:numId w:val="12"/>
        </w:numPr>
        <w:spacing w:after="0" w:line="240" w:lineRule="auto"/>
        <w:rPr>
          <w:rFonts w:asciiTheme="minorHAnsi" w:hAnsiTheme="minorHAnsi" w:cs="Calibri"/>
          <w:lang w:val="en-US"/>
        </w:rPr>
      </w:pPr>
      <w:r w:rsidRPr="00953090">
        <w:rPr>
          <w:rFonts w:asciiTheme="minorHAnsi" w:hAnsiTheme="minorHAnsi" w:cs="Calibri"/>
          <w:lang w:val="en-US"/>
        </w:rPr>
        <w:t>Identify and engage with appropriate training.</w:t>
      </w:r>
    </w:p>
    <w:p w14:paraId="14D8538F" w14:textId="77777777" w:rsidR="00BD5742" w:rsidRPr="00953090" w:rsidRDefault="00BD5742" w:rsidP="00BD5742">
      <w:pPr>
        <w:pStyle w:val="BodyA"/>
        <w:numPr>
          <w:ilvl w:val="0"/>
          <w:numId w:val="12"/>
        </w:numPr>
        <w:spacing w:after="0" w:line="240" w:lineRule="auto"/>
        <w:rPr>
          <w:rFonts w:asciiTheme="minorHAnsi" w:hAnsiTheme="minorHAnsi" w:cs="Calibri"/>
          <w:lang w:val="en-US"/>
        </w:rPr>
      </w:pPr>
      <w:r w:rsidRPr="00953090">
        <w:rPr>
          <w:rFonts w:asciiTheme="minorHAnsi" w:hAnsiTheme="minorHAnsi" w:cs="Calibri"/>
          <w:lang w:val="en-US"/>
        </w:rPr>
        <w:t>Any other tasks deemed appropriate at the request of the Board</w:t>
      </w:r>
    </w:p>
    <w:p w14:paraId="4A0A4919" w14:textId="77777777" w:rsidR="00BD5742" w:rsidRPr="00953090" w:rsidRDefault="00BD5742" w:rsidP="00BD5742">
      <w:pPr>
        <w:pStyle w:val="ListParagraph"/>
        <w:numPr>
          <w:ilvl w:val="0"/>
          <w:numId w:val="14"/>
        </w:numPr>
        <w:pBdr>
          <w:top w:val="nil"/>
          <w:left w:val="nil"/>
          <w:bottom w:val="nil"/>
          <w:right w:val="nil"/>
          <w:between w:val="nil"/>
          <w:bar w:val="nil"/>
        </w:pBdr>
        <w:spacing w:after="0" w:line="240" w:lineRule="auto"/>
        <w:contextualSpacing w:val="0"/>
        <w:rPr>
          <w:rFonts w:asciiTheme="minorHAnsi" w:hAnsiTheme="minorHAnsi" w:cs="Calibri"/>
          <w:color w:val="000000"/>
          <w:sz w:val="22"/>
        </w:rPr>
      </w:pPr>
      <w:r w:rsidRPr="00953090">
        <w:rPr>
          <w:rFonts w:asciiTheme="minorHAnsi" w:hAnsiTheme="minorHAnsi" w:cs="Calibri"/>
          <w:color w:val="000000"/>
          <w:sz w:val="22"/>
          <w:u w:color="000000"/>
          <w:lang w:val="en-US"/>
        </w:rPr>
        <w:t>Communicate effectively with all stakeholders to raise awareness of the work of YMCA Ryedale and a commitment to maintaining working partnerships with key bodies including YMCA England and North Yorkshire Council.</w:t>
      </w:r>
    </w:p>
    <w:p w14:paraId="07A32E1C" w14:textId="77777777" w:rsidR="00BD5742" w:rsidRPr="00953090" w:rsidRDefault="00BD5742" w:rsidP="00BD5742">
      <w:pPr>
        <w:pStyle w:val="ListParagraph"/>
        <w:spacing w:after="0" w:line="240" w:lineRule="auto"/>
        <w:ind w:left="0"/>
        <w:rPr>
          <w:rFonts w:asciiTheme="minorHAnsi" w:eastAsia="Arial" w:hAnsiTheme="minorHAnsi" w:cs="Calibri"/>
          <w:color w:val="000000"/>
          <w:sz w:val="22"/>
          <w:u w:color="000000"/>
        </w:rPr>
      </w:pPr>
    </w:p>
    <w:p w14:paraId="7279EBB0" w14:textId="77777777" w:rsidR="00BD5742" w:rsidRPr="00953090" w:rsidRDefault="00BD5742" w:rsidP="00EC390D">
      <w:pPr>
        <w:tabs>
          <w:tab w:val="left" w:pos="1785"/>
        </w:tabs>
        <w:jc w:val="center"/>
        <w:rPr>
          <w:rFonts w:cs="Calibri"/>
          <w:b/>
          <w:bCs/>
          <w:u w:val="single"/>
        </w:rPr>
      </w:pPr>
    </w:p>
    <w:p w14:paraId="7CD2ACB1" w14:textId="775E29E3" w:rsidR="00EC390D" w:rsidRPr="00953090" w:rsidRDefault="00115319" w:rsidP="00953090">
      <w:pPr>
        <w:tabs>
          <w:tab w:val="left" w:pos="1785"/>
        </w:tabs>
        <w:rPr>
          <w:rFonts w:cs="Calibri"/>
          <w:b/>
          <w:bCs/>
          <w:sz w:val="22"/>
          <w:szCs w:val="22"/>
          <w:u w:val="single"/>
        </w:rPr>
      </w:pPr>
      <w:r w:rsidRPr="00953090">
        <w:rPr>
          <w:rFonts w:cs="Calibri"/>
          <w:b/>
          <w:bCs/>
          <w:sz w:val="22"/>
          <w:szCs w:val="22"/>
          <w:u w:val="single"/>
        </w:rPr>
        <w:t>How to Apply</w:t>
      </w:r>
    </w:p>
    <w:p w14:paraId="33B92DC4" w14:textId="77777777" w:rsidR="00EC390D" w:rsidRPr="00953090" w:rsidRDefault="00EC390D" w:rsidP="004D6E34">
      <w:pPr>
        <w:tabs>
          <w:tab w:val="left" w:pos="1785"/>
        </w:tabs>
        <w:jc w:val="both"/>
        <w:rPr>
          <w:rFonts w:cs="Calibri"/>
        </w:rPr>
      </w:pPr>
    </w:p>
    <w:p w14:paraId="3326F33C" w14:textId="696BFDE2" w:rsidR="00EC390D" w:rsidRPr="00953090" w:rsidRDefault="00115319" w:rsidP="004D6E34">
      <w:pPr>
        <w:tabs>
          <w:tab w:val="left" w:pos="1785"/>
        </w:tabs>
        <w:jc w:val="both"/>
        <w:rPr>
          <w:rFonts w:cs="Calibri"/>
          <w:sz w:val="22"/>
          <w:szCs w:val="22"/>
        </w:rPr>
      </w:pPr>
      <w:r w:rsidRPr="00953090">
        <w:rPr>
          <w:rFonts w:cs="Calibri"/>
          <w:sz w:val="22"/>
          <w:szCs w:val="22"/>
        </w:rPr>
        <w:t xml:space="preserve">To apply for this role, please </w:t>
      </w:r>
      <w:r w:rsidR="00370199" w:rsidRPr="00953090">
        <w:rPr>
          <w:rFonts w:cs="Calibri"/>
          <w:sz w:val="22"/>
          <w:szCs w:val="22"/>
        </w:rPr>
        <w:t xml:space="preserve">complete the attached Application Form, which includes the opportunity to provide information on your suitability for the role and experience. </w:t>
      </w:r>
      <w:r w:rsidR="00BD5742" w:rsidRPr="00953090">
        <w:rPr>
          <w:rFonts w:cs="Calibri"/>
          <w:sz w:val="22"/>
          <w:szCs w:val="22"/>
        </w:rPr>
        <w:t xml:space="preserve">We recommend that you read the Person </w:t>
      </w:r>
      <w:r w:rsidR="00953090" w:rsidRPr="00953090">
        <w:rPr>
          <w:rFonts w:cs="Calibri"/>
          <w:sz w:val="22"/>
          <w:szCs w:val="22"/>
        </w:rPr>
        <w:t>Specification</w:t>
      </w:r>
      <w:r w:rsidR="00BD5742" w:rsidRPr="00953090">
        <w:rPr>
          <w:rFonts w:cs="Calibri"/>
          <w:sz w:val="22"/>
          <w:szCs w:val="22"/>
        </w:rPr>
        <w:t xml:space="preserve"> below to ensure that you meet the criteria we are looking for. Please ensure that you </w:t>
      </w:r>
      <w:r w:rsidR="00953090" w:rsidRPr="00953090">
        <w:rPr>
          <w:rFonts w:cs="Calibri"/>
          <w:sz w:val="22"/>
          <w:szCs w:val="22"/>
        </w:rPr>
        <w:t xml:space="preserve">demonstrate how you </w:t>
      </w:r>
      <w:r w:rsidR="00BD5742" w:rsidRPr="00953090">
        <w:rPr>
          <w:rFonts w:cs="Calibri"/>
          <w:sz w:val="22"/>
          <w:szCs w:val="22"/>
        </w:rPr>
        <w:t>meet the criteria</w:t>
      </w:r>
      <w:r w:rsidR="00953090" w:rsidRPr="00953090">
        <w:rPr>
          <w:rFonts w:cs="Calibri"/>
          <w:sz w:val="22"/>
          <w:szCs w:val="22"/>
        </w:rPr>
        <w:t xml:space="preserve"> in your application.</w:t>
      </w:r>
    </w:p>
    <w:p w14:paraId="29FCC6F7" w14:textId="0463BFF1" w:rsidR="00370199" w:rsidRPr="00953090" w:rsidRDefault="00370199" w:rsidP="004D6E34">
      <w:pPr>
        <w:tabs>
          <w:tab w:val="left" w:pos="1785"/>
        </w:tabs>
        <w:jc w:val="both"/>
        <w:rPr>
          <w:rFonts w:cs="Calibri"/>
          <w:b/>
          <w:bCs/>
          <w:sz w:val="22"/>
          <w:szCs w:val="22"/>
        </w:rPr>
      </w:pPr>
      <w:r w:rsidRPr="00953090">
        <w:rPr>
          <w:rFonts w:cs="Calibri"/>
          <w:b/>
          <w:bCs/>
          <w:sz w:val="22"/>
          <w:szCs w:val="22"/>
        </w:rPr>
        <w:t>Please submit your application via email to:</w:t>
      </w:r>
    </w:p>
    <w:p w14:paraId="015A4BB4" w14:textId="383E8751" w:rsidR="00EC390D" w:rsidRPr="00953090" w:rsidRDefault="00000000" w:rsidP="004D6E34">
      <w:pPr>
        <w:tabs>
          <w:tab w:val="left" w:pos="1785"/>
        </w:tabs>
        <w:jc w:val="both"/>
        <w:rPr>
          <w:rFonts w:cs="Calibri"/>
          <w:sz w:val="22"/>
          <w:szCs w:val="22"/>
        </w:rPr>
      </w:pPr>
      <w:hyperlink r:id="rId9" w:history="1">
        <w:r w:rsidR="00370199" w:rsidRPr="00953090">
          <w:rPr>
            <w:rStyle w:val="Hyperlink"/>
            <w:rFonts w:cs="Calibri"/>
            <w:sz w:val="22"/>
            <w:szCs w:val="22"/>
          </w:rPr>
          <w:t>richard.peters@ryedaleymca.org.uk</w:t>
        </w:r>
      </w:hyperlink>
    </w:p>
    <w:p w14:paraId="42EC6AE6" w14:textId="77777777" w:rsidR="00EC390D" w:rsidRPr="00953090" w:rsidRDefault="00EC390D" w:rsidP="004D6E34">
      <w:pPr>
        <w:tabs>
          <w:tab w:val="left" w:pos="1785"/>
        </w:tabs>
        <w:jc w:val="both"/>
        <w:rPr>
          <w:rFonts w:cs="Calibri"/>
        </w:rPr>
      </w:pPr>
    </w:p>
    <w:p w14:paraId="50FF1DF6" w14:textId="2A41CB3E" w:rsidR="00EC390D" w:rsidRPr="00C4379B" w:rsidRDefault="00115319" w:rsidP="004D6E34">
      <w:pPr>
        <w:tabs>
          <w:tab w:val="left" w:pos="1785"/>
        </w:tabs>
        <w:jc w:val="both"/>
        <w:rPr>
          <w:rFonts w:cs="Calibri"/>
          <w:sz w:val="22"/>
          <w:szCs w:val="22"/>
        </w:rPr>
      </w:pPr>
      <w:r w:rsidRPr="00C4379B">
        <w:rPr>
          <w:rFonts w:cs="Calibri"/>
          <w:sz w:val="22"/>
          <w:szCs w:val="22"/>
        </w:rPr>
        <w:lastRenderedPageBreak/>
        <w:t xml:space="preserve">The closing date for this role is by </w:t>
      </w:r>
      <w:r w:rsidR="00EC390D" w:rsidRPr="00C4379B">
        <w:rPr>
          <w:rFonts w:cs="Calibri"/>
          <w:b/>
          <w:bCs/>
          <w:sz w:val="22"/>
          <w:szCs w:val="22"/>
        </w:rPr>
        <w:t xml:space="preserve">17.00hrs </w:t>
      </w:r>
      <w:r w:rsidRPr="00C4379B">
        <w:rPr>
          <w:rFonts w:cs="Calibri"/>
          <w:b/>
          <w:bCs/>
          <w:sz w:val="22"/>
          <w:szCs w:val="22"/>
        </w:rPr>
        <w:t xml:space="preserve">on </w:t>
      </w:r>
      <w:r w:rsidR="00370199" w:rsidRPr="00C4379B">
        <w:rPr>
          <w:rFonts w:cs="Calibri"/>
          <w:b/>
          <w:bCs/>
          <w:sz w:val="22"/>
          <w:szCs w:val="22"/>
        </w:rPr>
        <w:t xml:space="preserve">Monday </w:t>
      </w:r>
      <w:r w:rsidR="001D49B0">
        <w:rPr>
          <w:rFonts w:cs="Calibri"/>
          <w:b/>
          <w:bCs/>
          <w:sz w:val="22"/>
          <w:szCs w:val="22"/>
        </w:rPr>
        <w:t>23rd</w:t>
      </w:r>
      <w:r w:rsidR="00EC390D" w:rsidRPr="00C4379B">
        <w:rPr>
          <w:rFonts w:cs="Calibri"/>
          <w:b/>
          <w:bCs/>
          <w:sz w:val="22"/>
          <w:szCs w:val="22"/>
        </w:rPr>
        <w:t xml:space="preserve"> October</w:t>
      </w:r>
      <w:r w:rsidRPr="00C4379B">
        <w:rPr>
          <w:rFonts w:cs="Calibri"/>
          <w:b/>
          <w:bCs/>
          <w:sz w:val="22"/>
          <w:szCs w:val="22"/>
        </w:rPr>
        <w:t xml:space="preserve"> 202</w:t>
      </w:r>
      <w:r w:rsidR="00370199" w:rsidRPr="00C4379B">
        <w:rPr>
          <w:rFonts w:cs="Calibri"/>
          <w:b/>
          <w:bCs/>
          <w:sz w:val="22"/>
          <w:szCs w:val="22"/>
        </w:rPr>
        <w:t>3</w:t>
      </w:r>
      <w:r w:rsidRPr="00C4379B">
        <w:rPr>
          <w:rFonts w:cs="Calibri"/>
          <w:sz w:val="22"/>
          <w:szCs w:val="22"/>
        </w:rPr>
        <w:t xml:space="preserve">; please note any applications received after this date and time </w:t>
      </w:r>
      <w:r w:rsidR="00370199" w:rsidRPr="00C4379B">
        <w:rPr>
          <w:rFonts w:cs="Calibri"/>
          <w:sz w:val="22"/>
          <w:szCs w:val="22"/>
        </w:rPr>
        <w:t>may</w:t>
      </w:r>
      <w:r w:rsidRPr="00C4379B">
        <w:rPr>
          <w:rFonts w:cs="Calibri"/>
          <w:sz w:val="22"/>
          <w:szCs w:val="22"/>
        </w:rPr>
        <w:t xml:space="preserve"> not be considered. </w:t>
      </w:r>
    </w:p>
    <w:p w14:paraId="7160FEC9" w14:textId="77777777" w:rsidR="00EC390D" w:rsidRPr="00C4379B" w:rsidRDefault="00EC390D" w:rsidP="004D6E34">
      <w:pPr>
        <w:tabs>
          <w:tab w:val="left" w:pos="1785"/>
        </w:tabs>
        <w:jc w:val="both"/>
        <w:rPr>
          <w:rFonts w:cs="Calibri"/>
          <w:sz w:val="22"/>
          <w:szCs w:val="22"/>
        </w:rPr>
      </w:pPr>
    </w:p>
    <w:p w14:paraId="56E66A75" w14:textId="2170739D" w:rsidR="00EC390D" w:rsidRPr="00C4379B" w:rsidRDefault="00115319" w:rsidP="004D6E34">
      <w:pPr>
        <w:tabs>
          <w:tab w:val="left" w:pos="1785"/>
        </w:tabs>
        <w:jc w:val="both"/>
        <w:rPr>
          <w:rFonts w:cs="Calibri"/>
          <w:sz w:val="22"/>
          <w:szCs w:val="22"/>
        </w:rPr>
      </w:pPr>
      <w:r w:rsidRPr="00C4379B">
        <w:rPr>
          <w:rFonts w:cs="Calibri"/>
          <w:sz w:val="22"/>
          <w:szCs w:val="22"/>
        </w:rPr>
        <w:t xml:space="preserve">All referee requests will be treated with the strictest confidence and no referee will be approached without obtaining your prior consent. You are also invited to complete and return the Equal Opportunities Form for monitoring purposes. </w:t>
      </w:r>
    </w:p>
    <w:p w14:paraId="7210051B" w14:textId="77777777" w:rsidR="00EC390D" w:rsidRPr="00953090" w:rsidRDefault="00EC390D" w:rsidP="004D6E34">
      <w:pPr>
        <w:tabs>
          <w:tab w:val="left" w:pos="1785"/>
        </w:tabs>
        <w:jc w:val="both"/>
        <w:rPr>
          <w:rFonts w:cs="Calibri"/>
        </w:rPr>
      </w:pPr>
    </w:p>
    <w:tbl>
      <w:tblPr>
        <w:tblW w:w="949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472C4"/>
        <w:tblLayout w:type="fixed"/>
        <w:tblLook w:val="04A0" w:firstRow="1" w:lastRow="0" w:firstColumn="1" w:lastColumn="0" w:noHBand="0" w:noVBand="1"/>
      </w:tblPr>
      <w:tblGrid>
        <w:gridCol w:w="1843"/>
        <w:gridCol w:w="4242"/>
        <w:gridCol w:w="1712"/>
        <w:gridCol w:w="1701"/>
      </w:tblGrid>
      <w:tr w:rsidR="00953090" w:rsidRPr="00C4379B" w14:paraId="3B338761" w14:textId="77777777" w:rsidTr="00C4379B">
        <w:trPr>
          <w:trHeight w:val="4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4472C4"/>
            <w:tcMar>
              <w:top w:w="0" w:type="dxa"/>
              <w:left w:w="0" w:type="dxa"/>
              <w:bottom w:w="0" w:type="dxa"/>
              <w:right w:w="0" w:type="dxa"/>
            </w:tcMar>
          </w:tcPr>
          <w:p w14:paraId="2B0A0A22"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b/>
                <w:bCs/>
                <w:lang w:val="en-US"/>
              </w:rPr>
              <w:t xml:space="preserve">YMCA RYEDALE – Person Specification </w:t>
            </w:r>
          </w:p>
        </w:tc>
      </w:tr>
      <w:tr w:rsidR="00C4379B" w:rsidRPr="00C4379B" w14:paraId="065ED5E3" w14:textId="77777777" w:rsidTr="008C4655">
        <w:trPr>
          <w:trHeight w:val="46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4472C4"/>
            <w:tcMar>
              <w:top w:w="0" w:type="dxa"/>
              <w:left w:w="0" w:type="dxa"/>
              <w:bottom w:w="0" w:type="dxa"/>
              <w:right w:w="0" w:type="dxa"/>
            </w:tcMar>
          </w:tcPr>
          <w:p w14:paraId="4242590B" w14:textId="7A0B6175" w:rsidR="00C4379B" w:rsidRPr="00C4379B" w:rsidRDefault="00C4379B" w:rsidP="0004788E">
            <w:pPr>
              <w:rPr>
                <w:rFonts w:cs="Calibri"/>
                <w:b/>
                <w:bCs/>
                <w:sz w:val="22"/>
                <w:szCs w:val="22"/>
              </w:rPr>
            </w:pPr>
            <w:r w:rsidRPr="00C4379B">
              <w:rPr>
                <w:rFonts w:cs="Calibri"/>
                <w:b/>
                <w:bCs/>
                <w:color w:val="auto"/>
                <w:sz w:val="22"/>
                <w:szCs w:val="22"/>
                <w:lang w:val="en-US"/>
              </w:rPr>
              <w:t>Role: Chief Officer</w:t>
            </w:r>
          </w:p>
        </w:tc>
      </w:tr>
      <w:tr w:rsidR="00953090" w:rsidRPr="00C4379B" w14:paraId="3530CF47" w14:textId="77777777" w:rsidTr="00C4379B">
        <w:tblPrEx>
          <w:shd w:val="clear" w:color="auto" w:fill="auto"/>
        </w:tblPrEx>
        <w:trPr>
          <w:trHeight w:val="679"/>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57C08" w14:textId="77777777" w:rsidR="00953090" w:rsidRPr="00C4379B" w:rsidRDefault="00953090" w:rsidP="0004788E">
            <w:pPr>
              <w:pStyle w:val="BodyA"/>
              <w:spacing w:after="0" w:line="240" w:lineRule="auto"/>
              <w:rPr>
                <w:rFonts w:asciiTheme="minorHAnsi" w:eastAsia="Arial" w:hAnsiTheme="minorHAnsi" w:cs="Calibri"/>
                <w:b/>
                <w:bCs/>
                <w:lang w:val="en-US"/>
              </w:rPr>
            </w:pPr>
            <w:bookmarkStart w:id="0" w:name="_Hlk145592054"/>
            <w:r w:rsidRPr="00C4379B">
              <w:rPr>
                <w:rFonts w:asciiTheme="minorHAnsi" w:hAnsiTheme="minorHAnsi" w:cs="Calibri"/>
                <w:b/>
                <w:bCs/>
                <w:lang w:val="en-US"/>
              </w:rPr>
              <w:t xml:space="preserve">Area </w:t>
            </w:r>
          </w:p>
          <w:p w14:paraId="028E7BA3" w14:textId="77777777" w:rsidR="00953090" w:rsidRPr="00C4379B" w:rsidRDefault="00953090" w:rsidP="0004788E">
            <w:pPr>
              <w:pStyle w:val="BodyA"/>
              <w:spacing w:after="0" w:line="240" w:lineRule="auto"/>
              <w:rPr>
                <w:rFonts w:asciiTheme="minorHAnsi" w:hAnsiTheme="minorHAnsi" w:cs="Calibri"/>
              </w:rPr>
            </w:pP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9CB92"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b/>
                <w:bCs/>
                <w:lang w:val="en-US"/>
              </w:rPr>
              <w:t>Criteria</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37216"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b/>
                <w:bCs/>
                <w:lang w:val="en-US"/>
              </w:rPr>
              <w:t xml:space="preserve">Essential or Desirable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CA2DC"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b/>
                <w:bCs/>
                <w:lang w:val="en-US"/>
              </w:rPr>
              <w:t>How identified</w:t>
            </w:r>
          </w:p>
        </w:tc>
      </w:tr>
      <w:tr w:rsidR="00953090" w:rsidRPr="00C4379B" w14:paraId="2F10E58E" w14:textId="77777777" w:rsidTr="00C4379B">
        <w:tblPrEx>
          <w:shd w:val="clear" w:color="auto" w:fill="auto"/>
        </w:tblPrEx>
        <w:trPr>
          <w:trHeight w:val="733"/>
        </w:trPr>
        <w:tc>
          <w:tcPr>
            <w:tcW w:w="184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C8CAC4A" w14:textId="77777777" w:rsidR="00953090" w:rsidRPr="00C4379B" w:rsidRDefault="00953090" w:rsidP="0004788E">
            <w:pPr>
              <w:rPr>
                <w:rFonts w:cs="Calibri"/>
                <w:sz w:val="22"/>
                <w:szCs w:val="22"/>
              </w:rPr>
            </w:pPr>
            <w:r w:rsidRPr="00C4379B">
              <w:rPr>
                <w:rFonts w:eastAsia="Arial Unicode MS" w:cs="Calibri"/>
                <w:color w:val="000000"/>
                <w:sz w:val="22"/>
                <w:szCs w:val="22"/>
                <w:u w:color="000000"/>
                <w14:textOutline w14:w="12700" w14:cap="flat" w14:cmpd="sng" w14:algn="ctr">
                  <w14:noFill/>
                  <w14:prstDash w14:val="solid"/>
                  <w14:miter w14:lim="400000"/>
                </w14:textOutline>
              </w:rPr>
              <w:t>Attitudes</w:t>
            </w:r>
          </w:p>
        </w:tc>
        <w:tc>
          <w:tcPr>
            <w:tcW w:w="42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2BBA5007"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A passion for supporting young people to improve their situation and wellbeing</w:t>
            </w:r>
          </w:p>
        </w:tc>
        <w:tc>
          <w:tcPr>
            <w:tcW w:w="171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59CD86A" w14:textId="77777777" w:rsidR="00953090" w:rsidRPr="00C4379B" w:rsidRDefault="00953090" w:rsidP="0004788E">
            <w:pPr>
              <w:rPr>
                <w:rFonts w:cs="Calibri"/>
                <w:sz w:val="22"/>
                <w:szCs w:val="22"/>
              </w:rPr>
            </w:pPr>
            <w:r w:rsidRPr="00C4379B">
              <w:rPr>
                <w:rFonts w:eastAsia="Arial Unicode MS" w:cs="Calibri"/>
                <w:color w:val="000000"/>
                <w:sz w:val="22"/>
                <w:szCs w:val="22"/>
                <w:u w:color="000000"/>
                <w14:textOutline w14:w="12700" w14:cap="flat" w14:cmpd="sng" w14:algn="ctr">
                  <w14:noFill/>
                  <w14:prstDash w14:val="solid"/>
                  <w14:miter w14:lim="400000"/>
                </w14:textOutline>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D271302" w14:textId="77777777" w:rsidR="00953090" w:rsidRPr="00C4379B" w:rsidRDefault="00953090" w:rsidP="0004788E">
            <w:pPr>
              <w:rPr>
                <w:rFonts w:cs="Calibri"/>
                <w:sz w:val="22"/>
                <w:szCs w:val="22"/>
              </w:rPr>
            </w:pPr>
            <w:r w:rsidRPr="00C4379B">
              <w:rPr>
                <w:rFonts w:eastAsia="Arial Unicode MS" w:cs="Calibri"/>
                <w:color w:val="000000"/>
                <w:sz w:val="22"/>
                <w:szCs w:val="22"/>
                <w:u w:color="000000"/>
                <w14:textOutline w14:w="12700" w14:cap="flat" w14:cmpd="sng" w14:algn="ctr">
                  <w14:noFill/>
                  <w14:prstDash w14:val="solid"/>
                  <w14:miter w14:lim="400000"/>
                </w14:textOutline>
              </w:rPr>
              <w:t>A and I</w:t>
            </w:r>
          </w:p>
        </w:tc>
      </w:tr>
      <w:tr w:rsidR="00953090" w:rsidRPr="00C4379B" w14:paraId="7A5A7033" w14:textId="77777777" w:rsidTr="00C4379B">
        <w:tblPrEx>
          <w:shd w:val="clear" w:color="auto" w:fill="auto"/>
        </w:tblPrEx>
        <w:trPr>
          <w:trHeight w:val="73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34A69"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A5F1B"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Resilience, positivity, proactive approach – must have a can-do attitude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F7B28" w14:textId="77777777" w:rsidR="00953090" w:rsidRPr="00C4379B" w:rsidRDefault="00953090" w:rsidP="0004788E">
            <w:pPr>
              <w:rPr>
                <w:rFonts w:cs="Calibri"/>
                <w:sz w:val="22"/>
                <w:szCs w:val="22"/>
              </w:rPr>
            </w:pPr>
            <w:r w:rsidRPr="00C4379B">
              <w:rPr>
                <w:rFonts w:eastAsia="Arial Unicode MS" w:cs="Calibri"/>
                <w:color w:val="000000"/>
                <w:sz w:val="22"/>
                <w:szCs w:val="22"/>
                <w:u w:color="000000"/>
                <w14:textOutline w14:w="12700" w14:cap="flat" w14:cmpd="sng" w14:algn="ctr">
                  <w14:noFill/>
                  <w14:prstDash w14:val="solid"/>
                  <w14:miter w14:lim="400000"/>
                </w14:textOutline>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47A09" w14:textId="77777777" w:rsidR="00953090" w:rsidRPr="00C4379B" w:rsidRDefault="00953090" w:rsidP="0004788E">
            <w:pPr>
              <w:rPr>
                <w:rFonts w:cs="Calibri"/>
                <w:sz w:val="22"/>
                <w:szCs w:val="22"/>
              </w:rPr>
            </w:pPr>
            <w:r w:rsidRPr="00C4379B">
              <w:rPr>
                <w:rFonts w:eastAsia="Arial Unicode MS" w:cs="Calibri"/>
                <w:color w:val="000000"/>
                <w:sz w:val="22"/>
                <w:szCs w:val="22"/>
                <w:u w:color="000000"/>
                <w14:textOutline w14:w="12700" w14:cap="flat" w14:cmpd="sng" w14:algn="ctr">
                  <w14:noFill/>
                  <w14:prstDash w14:val="solid"/>
                  <w14:miter w14:lim="400000"/>
                </w14:textOutline>
              </w:rPr>
              <w:t>A and I</w:t>
            </w:r>
          </w:p>
        </w:tc>
      </w:tr>
      <w:tr w:rsidR="00953090" w:rsidRPr="00C4379B" w14:paraId="35D4E0B3" w14:textId="77777777" w:rsidTr="00C4379B">
        <w:tblPrEx>
          <w:shd w:val="clear" w:color="auto" w:fill="auto"/>
        </w:tblPrEx>
        <w:trPr>
          <w:trHeight w:val="73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C8489" w14:textId="77777777" w:rsidR="00953090" w:rsidRPr="00C4379B" w:rsidRDefault="00953090" w:rsidP="0004788E">
            <w:pPr>
              <w:rPr>
                <w:rFonts w:cs="Calibri"/>
                <w:sz w:val="22"/>
                <w:szCs w:val="22"/>
              </w:rPr>
            </w:pPr>
            <w:r w:rsidRPr="00C4379B">
              <w:rPr>
                <w:rFonts w:eastAsia="Arial Unicode MS" w:cs="Calibri"/>
                <w:color w:val="000000"/>
                <w:sz w:val="22"/>
                <w:szCs w:val="22"/>
                <w:u w:color="000000"/>
                <w14:textOutline w14:w="0" w14:cap="flat" w14:cmpd="sng" w14:algn="ctr">
                  <w14:noFill/>
                  <w14:prstDash w14:val="solid"/>
                  <w14:bevel/>
                </w14:textOutline>
              </w:rPr>
              <w:t>Qualifications</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414D"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Qualification in a relevant discipline such as social work, youth work, housing, mental health, education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71665"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D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2D7FD"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w:t>
            </w:r>
          </w:p>
        </w:tc>
      </w:tr>
      <w:tr w:rsidR="00953090" w:rsidRPr="00C4379B" w14:paraId="07E5F853" w14:textId="77777777" w:rsidTr="00C4379B">
        <w:tblPrEx>
          <w:shd w:val="clear" w:color="auto" w:fill="auto"/>
        </w:tblPrEx>
        <w:trPr>
          <w:trHeight w:val="773"/>
        </w:trPr>
        <w:tc>
          <w:tcPr>
            <w:tcW w:w="184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2BCFA0F"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6D1F2C7"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Commitment to continuing professional development and a willingness to undertake further training as required.</w:t>
            </w:r>
          </w:p>
        </w:tc>
        <w:tc>
          <w:tcPr>
            <w:tcW w:w="171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F5BBAA0"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D13490B"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w:t>
            </w:r>
          </w:p>
        </w:tc>
      </w:tr>
      <w:tr w:rsidR="00953090" w:rsidRPr="00C4379B" w14:paraId="7D99F1BE" w14:textId="77777777" w:rsidTr="00C4379B">
        <w:tblPrEx>
          <w:shd w:val="clear" w:color="auto" w:fill="auto"/>
        </w:tblPrEx>
        <w:trPr>
          <w:trHeight w:val="49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44D04"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B4328"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An ability and willingness to travel as required.</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C31EC"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DCC9"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w:t>
            </w:r>
          </w:p>
        </w:tc>
      </w:tr>
      <w:tr w:rsidR="00953090" w:rsidRPr="00C4379B" w14:paraId="3DBBF8FE" w14:textId="77777777" w:rsidTr="00C4379B">
        <w:tblPrEx>
          <w:shd w:val="clear" w:color="auto" w:fill="auto"/>
        </w:tblPrEx>
        <w:trPr>
          <w:trHeight w:val="733"/>
        </w:trPr>
        <w:tc>
          <w:tcPr>
            <w:tcW w:w="184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5DC075A"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Experience / Knowledge </w:t>
            </w:r>
          </w:p>
        </w:tc>
        <w:tc>
          <w:tcPr>
            <w:tcW w:w="42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3512CEF4"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Proven experience of working in a leadership role with decision making responsibility</w:t>
            </w:r>
          </w:p>
        </w:tc>
        <w:tc>
          <w:tcPr>
            <w:tcW w:w="171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D9A3684"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02A318F"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A and I </w:t>
            </w:r>
          </w:p>
        </w:tc>
      </w:tr>
      <w:tr w:rsidR="00953090" w:rsidRPr="00C4379B" w14:paraId="7F656980" w14:textId="77777777" w:rsidTr="00C4379B">
        <w:tblPrEx>
          <w:shd w:val="clear" w:color="auto" w:fill="auto"/>
        </w:tblPrEx>
        <w:trPr>
          <w:trHeight w:val="96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BEB08"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48C0A"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Experience of working in a relevant setting such as housing, youth work, social work, mental health or education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D3878"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C2F76"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 and I</w:t>
            </w:r>
          </w:p>
        </w:tc>
      </w:tr>
      <w:tr w:rsidR="00953090" w:rsidRPr="00C4379B" w14:paraId="29723605" w14:textId="77777777" w:rsidTr="00C4379B">
        <w:tblPrEx>
          <w:shd w:val="clear" w:color="auto" w:fill="auto"/>
        </w:tblPrEx>
        <w:trPr>
          <w:trHeight w:val="973"/>
        </w:trPr>
        <w:tc>
          <w:tcPr>
            <w:tcW w:w="184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08D5712"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79524C3D"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Experience or understanding of working with trusts, foundations, contracts, commissioning and community-based fundraising </w:t>
            </w:r>
          </w:p>
        </w:tc>
        <w:tc>
          <w:tcPr>
            <w:tcW w:w="171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543C65B"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41D772F"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A and I </w:t>
            </w:r>
          </w:p>
        </w:tc>
      </w:tr>
      <w:tr w:rsidR="00953090" w:rsidRPr="00C4379B" w14:paraId="219820C7" w14:textId="77777777" w:rsidTr="00C4379B">
        <w:tblPrEx>
          <w:shd w:val="clear" w:color="auto" w:fill="auto"/>
        </w:tblPrEx>
        <w:trPr>
          <w:trHeight w:val="97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F1FAE"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F2317"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Experience of leading financial and strategic planning as well as budget management and financial management procedures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1EAC5"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850FE"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A and I </w:t>
            </w:r>
          </w:p>
        </w:tc>
      </w:tr>
      <w:tr w:rsidR="00953090" w:rsidRPr="00C4379B" w14:paraId="643180F1" w14:textId="77777777" w:rsidTr="00C4379B">
        <w:tblPrEx>
          <w:shd w:val="clear" w:color="auto" w:fill="auto"/>
        </w:tblPrEx>
        <w:trPr>
          <w:trHeight w:val="733"/>
        </w:trPr>
        <w:tc>
          <w:tcPr>
            <w:tcW w:w="184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42E398C"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5C62A618"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Experience of maintaining excellent relationships with all stakeholders to benefit an organisation  </w:t>
            </w:r>
          </w:p>
        </w:tc>
        <w:tc>
          <w:tcPr>
            <w:tcW w:w="171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F8AD8AF"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CA795FB"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 and I</w:t>
            </w:r>
          </w:p>
        </w:tc>
      </w:tr>
      <w:tr w:rsidR="00953090" w:rsidRPr="00C4379B" w14:paraId="49F59B60" w14:textId="77777777" w:rsidTr="00C4379B">
        <w:tblPrEx>
          <w:shd w:val="clear" w:color="auto" w:fill="auto"/>
        </w:tblPrEx>
        <w:trPr>
          <w:trHeight w:val="73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C97AF"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3F142"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Experience of demonstrating organisational success including identification of outcomes and impact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B6544"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8B7F1"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 and I</w:t>
            </w:r>
          </w:p>
        </w:tc>
      </w:tr>
      <w:tr w:rsidR="00953090" w:rsidRPr="00C4379B" w14:paraId="55DFC3ED" w14:textId="77777777" w:rsidTr="00C4379B">
        <w:tblPrEx>
          <w:shd w:val="clear" w:color="auto" w:fill="auto"/>
        </w:tblPrEx>
        <w:trPr>
          <w:trHeight w:val="493"/>
        </w:trPr>
        <w:tc>
          <w:tcPr>
            <w:tcW w:w="184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E569168"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0A153354"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An understanding of the environment in which the voluntary sector operates.</w:t>
            </w:r>
          </w:p>
        </w:tc>
        <w:tc>
          <w:tcPr>
            <w:tcW w:w="171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A5ECA65"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1877D53"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 and I</w:t>
            </w:r>
          </w:p>
        </w:tc>
      </w:tr>
      <w:tr w:rsidR="00953090" w:rsidRPr="00C4379B" w14:paraId="35D24302" w14:textId="77777777" w:rsidTr="00C4379B">
        <w:tblPrEx>
          <w:shd w:val="clear" w:color="auto" w:fill="auto"/>
        </w:tblPrEx>
        <w:trPr>
          <w:trHeight w:val="96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C2EB9"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91798"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Knowledge and experience of the reporting requirements and regulations for a charity and regulated organisation.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AF863"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7C375"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 and I</w:t>
            </w:r>
          </w:p>
        </w:tc>
      </w:tr>
      <w:tr w:rsidR="00953090" w:rsidRPr="00C4379B" w14:paraId="606F6267" w14:textId="77777777" w:rsidTr="00C4379B">
        <w:tblPrEx>
          <w:shd w:val="clear" w:color="auto" w:fill="auto"/>
        </w:tblPrEx>
        <w:trPr>
          <w:trHeight w:val="733"/>
        </w:trPr>
        <w:tc>
          <w:tcPr>
            <w:tcW w:w="184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E6185F5"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5E5CE6DD"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Experience of working with a Board and of developing and maintaining robust governance arrangements </w:t>
            </w:r>
          </w:p>
        </w:tc>
        <w:tc>
          <w:tcPr>
            <w:tcW w:w="171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D11847A"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4140E25"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A and I </w:t>
            </w:r>
          </w:p>
        </w:tc>
      </w:tr>
      <w:tr w:rsidR="00953090" w:rsidRPr="00C4379B" w14:paraId="316B31B9" w14:textId="77777777" w:rsidTr="00C4379B">
        <w:tblPrEx>
          <w:shd w:val="clear" w:color="auto" w:fill="auto"/>
        </w:tblPrEx>
        <w:trPr>
          <w:trHeight w:val="73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EF5C4"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72CB5"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Experience of working within a regulatory environment or within quality frameworks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E0B1"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A9DF8"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A and I </w:t>
            </w:r>
          </w:p>
        </w:tc>
      </w:tr>
      <w:tr w:rsidR="00953090" w:rsidRPr="00C4379B" w14:paraId="108DA534" w14:textId="77777777" w:rsidTr="00C4379B">
        <w:tblPrEx>
          <w:shd w:val="clear" w:color="auto" w:fill="auto"/>
        </w:tblPrEx>
        <w:trPr>
          <w:trHeight w:val="493"/>
        </w:trPr>
        <w:tc>
          <w:tcPr>
            <w:tcW w:w="184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85F5EFE"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7DCC3FD7"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Understand the barriers and needs faced by young people.</w:t>
            </w:r>
          </w:p>
        </w:tc>
        <w:tc>
          <w:tcPr>
            <w:tcW w:w="171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FBA07D4"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ECB1912"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A and I </w:t>
            </w:r>
          </w:p>
        </w:tc>
      </w:tr>
      <w:tr w:rsidR="00953090" w:rsidRPr="00C4379B" w14:paraId="704AEC08" w14:textId="77777777" w:rsidTr="00C4379B">
        <w:tblPrEx>
          <w:shd w:val="clear" w:color="auto" w:fill="auto"/>
        </w:tblPrEx>
        <w:trPr>
          <w:trHeight w:val="49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77151"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Skills  </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92F776"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A successful track record of leading a project, organisation, or team.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C24D7"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DFDB5"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A, I and E </w:t>
            </w:r>
          </w:p>
        </w:tc>
      </w:tr>
      <w:tr w:rsidR="00953090" w:rsidRPr="00C4379B" w14:paraId="0EBC49F0" w14:textId="77777777" w:rsidTr="00C4379B">
        <w:tblPrEx>
          <w:shd w:val="clear" w:color="auto" w:fill="auto"/>
        </w:tblPrEx>
        <w:trPr>
          <w:trHeight w:val="493"/>
        </w:trPr>
        <w:tc>
          <w:tcPr>
            <w:tcW w:w="184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54DE299"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17FACC72"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Ability to motivate staff and to lead change effectively </w:t>
            </w:r>
          </w:p>
        </w:tc>
        <w:tc>
          <w:tcPr>
            <w:tcW w:w="171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B81E21F"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0CC754A"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 I and E</w:t>
            </w:r>
          </w:p>
        </w:tc>
      </w:tr>
      <w:tr w:rsidR="00953090" w:rsidRPr="00C4379B" w14:paraId="7DF651F3" w14:textId="77777777" w:rsidTr="00C4379B">
        <w:tblPrEx>
          <w:shd w:val="clear" w:color="auto" w:fill="auto"/>
        </w:tblPrEx>
        <w:trPr>
          <w:trHeight w:val="73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D3C8C"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B8C830"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Ability to manage own workload, prioritising, recording, and monitoring effectively</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4A08B"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FDCCC"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 I and E</w:t>
            </w:r>
          </w:p>
        </w:tc>
      </w:tr>
      <w:tr w:rsidR="00953090" w:rsidRPr="00C4379B" w14:paraId="32160DC1" w14:textId="77777777" w:rsidTr="00C4379B">
        <w:tblPrEx>
          <w:shd w:val="clear" w:color="auto" w:fill="auto"/>
        </w:tblPrEx>
        <w:trPr>
          <w:trHeight w:val="493"/>
        </w:trPr>
        <w:tc>
          <w:tcPr>
            <w:tcW w:w="184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DB2E14B"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0279EA91"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Excellent business development and relationship buildings skills </w:t>
            </w:r>
          </w:p>
        </w:tc>
        <w:tc>
          <w:tcPr>
            <w:tcW w:w="171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A287AF2"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E014739"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 I and E</w:t>
            </w:r>
          </w:p>
        </w:tc>
      </w:tr>
      <w:tr w:rsidR="00953090" w:rsidRPr="00C4379B" w14:paraId="57D3CAAE" w14:textId="77777777" w:rsidTr="00C4379B">
        <w:tblPrEx>
          <w:shd w:val="clear" w:color="auto" w:fill="auto"/>
        </w:tblPrEx>
        <w:trPr>
          <w:trHeight w:val="73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A79DC"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1B11A"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Excellent communication, negotiation and reflective practice skills to drive continuous improvement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43DE4"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08A8"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 I and E</w:t>
            </w:r>
          </w:p>
        </w:tc>
      </w:tr>
      <w:tr w:rsidR="00953090" w:rsidRPr="00C4379B" w14:paraId="0E2A756D" w14:textId="77777777" w:rsidTr="00C4379B">
        <w:tblPrEx>
          <w:shd w:val="clear" w:color="auto" w:fill="auto"/>
        </w:tblPrEx>
        <w:trPr>
          <w:trHeight w:val="733"/>
        </w:trPr>
        <w:tc>
          <w:tcPr>
            <w:tcW w:w="184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3135125" w14:textId="77777777" w:rsidR="00953090" w:rsidRPr="00C4379B" w:rsidRDefault="00953090" w:rsidP="0004788E">
            <w:pPr>
              <w:rPr>
                <w:rFonts w:cs="Calibri"/>
                <w:sz w:val="22"/>
                <w:szCs w:val="22"/>
              </w:rPr>
            </w:pPr>
          </w:p>
        </w:tc>
        <w:tc>
          <w:tcPr>
            <w:tcW w:w="42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471CF3C6"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A commitment to equality of opportunity and diversity alongside YMCA Ryedale’s values.</w:t>
            </w:r>
          </w:p>
        </w:tc>
        <w:tc>
          <w:tcPr>
            <w:tcW w:w="171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CC0CC2B"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B657446"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 and I</w:t>
            </w:r>
          </w:p>
        </w:tc>
      </w:tr>
      <w:tr w:rsidR="00953090" w:rsidRPr="00C4379B" w14:paraId="6BF45D2E" w14:textId="77777777" w:rsidTr="00C4379B">
        <w:tblPrEx>
          <w:shd w:val="clear" w:color="auto" w:fill="auto"/>
        </w:tblPrEx>
        <w:trPr>
          <w:trHeight w:val="49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A1D4"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 xml:space="preserve">Other </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80395" w14:textId="77777777" w:rsidR="00953090" w:rsidRPr="00C4379B" w:rsidRDefault="00953090" w:rsidP="0004788E">
            <w:pPr>
              <w:pStyle w:val="BodyA"/>
              <w:spacing w:line="240" w:lineRule="auto"/>
              <w:rPr>
                <w:rFonts w:asciiTheme="minorHAnsi" w:hAnsiTheme="minorHAnsi" w:cs="Calibri"/>
              </w:rPr>
            </w:pPr>
            <w:r w:rsidRPr="00C4379B">
              <w:rPr>
                <w:rFonts w:asciiTheme="minorHAnsi" w:hAnsiTheme="minorHAnsi" w:cs="Calibri"/>
                <w:lang w:val="en-US"/>
              </w:rPr>
              <w:t xml:space="preserve">Ability to undertake work outside of office hours as required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E1C22"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A1640" w14:textId="77777777" w:rsidR="00953090" w:rsidRPr="00C4379B" w:rsidRDefault="00953090" w:rsidP="0004788E">
            <w:pPr>
              <w:pStyle w:val="BodyA"/>
              <w:spacing w:after="0" w:line="240" w:lineRule="auto"/>
              <w:rPr>
                <w:rFonts w:asciiTheme="minorHAnsi" w:hAnsiTheme="minorHAnsi" w:cs="Calibri"/>
              </w:rPr>
            </w:pPr>
            <w:r w:rsidRPr="00C4379B">
              <w:rPr>
                <w:rFonts w:asciiTheme="minorHAnsi" w:hAnsiTheme="minorHAnsi" w:cs="Calibri"/>
                <w:lang w:val="en-US"/>
              </w:rPr>
              <w:t>A and I</w:t>
            </w:r>
          </w:p>
        </w:tc>
      </w:tr>
      <w:bookmarkEnd w:id="0"/>
    </w:tbl>
    <w:p w14:paraId="2EEE57D1" w14:textId="77777777" w:rsidR="00953090" w:rsidRPr="00953090" w:rsidRDefault="00953090" w:rsidP="004D6E34">
      <w:pPr>
        <w:tabs>
          <w:tab w:val="left" w:pos="1785"/>
        </w:tabs>
        <w:jc w:val="both"/>
        <w:rPr>
          <w:rFonts w:cs="Calibri"/>
        </w:rPr>
      </w:pPr>
    </w:p>
    <w:p w14:paraId="3E5A3CE1" w14:textId="77777777" w:rsidR="00953090" w:rsidRPr="00953090" w:rsidRDefault="00953090" w:rsidP="004D6E34">
      <w:pPr>
        <w:tabs>
          <w:tab w:val="left" w:pos="1785"/>
        </w:tabs>
        <w:jc w:val="both"/>
        <w:rPr>
          <w:rFonts w:cs="Calibri"/>
        </w:rPr>
      </w:pPr>
    </w:p>
    <w:p w14:paraId="7B1F6E12" w14:textId="08ABB563" w:rsidR="00EC390D" w:rsidRPr="00C4379B" w:rsidRDefault="00115319" w:rsidP="004D6E34">
      <w:pPr>
        <w:tabs>
          <w:tab w:val="left" w:pos="1785"/>
        </w:tabs>
        <w:jc w:val="both"/>
        <w:rPr>
          <w:rFonts w:cs="Calibri"/>
          <w:sz w:val="22"/>
          <w:szCs w:val="22"/>
        </w:rPr>
      </w:pPr>
      <w:r w:rsidRPr="00C4379B">
        <w:rPr>
          <w:rFonts w:cs="Calibri"/>
          <w:sz w:val="22"/>
          <w:szCs w:val="22"/>
        </w:rPr>
        <w:t xml:space="preserve">The Equal Opportunities Form allows </w:t>
      </w:r>
      <w:r w:rsidR="00EC390D" w:rsidRPr="00C4379B">
        <w:rPr>
          <w:rFonts w:cs="Calibri"/>
          <w:sz w:val="22"/>
          <w:szCs w:val="22"/>
        </w:rPr>
        <w:t>YMCA</w:t>
      </w:r>
      <w:r w:rsidRPr="00C4379B">
        <w:rPr>
          <w:rFonts w:cs="Calibri"/>
          <w:sz w:val="22"/>
          <w:szCs w:val="22"/>
        </w:rPr>
        <w:t xml:space="preserve"> </w:t>
      </w:r>
      <w:r w:rsidR="00370199" w:rsidRPr="00C4379B">
        <w:rPr>
          <w:rFonts w:cs="Calibri"/>
          <w:sz w:val="22"/>
          <w:szCs w:val="22"/>
        </w:rPr>
        <w:t xml:space="preserve">Ryedale </w:t>
      </w:r>
      <w:r w:rsidRPr="00C4379B">
        <w:rPr>
          <w:rFonts w:cs="Calibri"/>
          <w:sz w:val="22"/>
          <w:szCs w:val="22"/>
        </w:rPr>
        <w:t xml:space="preserve">to follow the recommendations of the Equal Opportunities Commission, the Commission for Racial Equality and the Disability Rights Commission, that we as an employer should monitor the selection process to ensure equality of opportunity is being offered and being </w:t>
      </w:r>
      <w:r w:rsidR="00EC390D" w:rsidRPr="00C4379B">
        <w:rPr>
          <w:rFonts w:cs="Calibri"/>
          <w:sz w:val="22"/>
          <w:szCs w:val="22"/>
        </w:rPr>
        <w:t>achieved. This</w:t>
      </w:r>
      <w:r w:rsidRPr="00C4379B">
        <w:rPr>
          <w:rFonts w:cs="Calibri"/>
          <w:sz w:val="22"/>
          <w:szCs w:val="22"/>
        </w:rPr>
        <w:t xml:space="preserve"> form will not form part of your application and will be treated as confidential</w:t>
      </w:r>
      <w:r w:rsidR="00EC390D" w:rsidRPr="00C4379B">
        <w:rPr>
          <w:rFonts w:cs="Calibri"/>
          <w:sz w:val="22"/>
          <w:szCs w:val="22"/>
        </w:rPr>
        <w:t>.</w:t>
      </w:r>
    </w:p>
    <w:p w14:paraId="12744EA2" w14:textId="77777777" w:rsidR="00EC390D" w:rsidRPr="00C4379B" w:rsidRDefault="00EC390D" w:rsidP="004D6E34">
      <w:pPr>
        <w:tabs>
          <w:tab w:val="left" w:pos="1785"/>
        </w:tabs>
        <w:jc w:val="both"/>
        <w:rPr>
          <w:rFonts w:cs="Calibri"/>
          <w:sz w:val="22"/>
          <w:szCs w:val="22"/>
        </w:rPr>
      </w:pPr>
    </w:p>
    <w:p w14:paraId="0C450B7D" w14:textId="7C54EB17" w:rsidR="00906A54" w:rsidRPr="00C4379B" w:rsidRDefault="00115319" w:rsidP="004D6E34">
      <w:pPr>
        <w:tabs>
          <w:tab w:val="left" w:pos="1785"/>
        </w:tabs>
        <w:jc w:val="both"/>
        <w:rPr>
          <w:rFonts w:cs="Calibri"/>
          <w:sz w:val="22"/>
          <w:szCs w:val="22"/>
        </w:rPr>
      </w:pPr>
      <w:r w:rsidRPr="00C4379B">
        <w:rPr>
          <w:rFonts w:cs="Calibri"/>
          <w:sz w:val="22"/>
          <w:szCs w:val="22"/>
        </w:rPr>
        <w:lastRenderedPageBreak/>
        <w:t>Thank you for your time and we look forward to receiving your application</w:t>
      </w:r>
    </w:p>
    <w:p w14:paraId="71FD1B38" w14:textId="160A1E45" w:rsidR="00906A54" w:rsidRPr="00C4379B" w:rsidRDefault="00906A54" w:rsidP="004D6E34">
      <w:pPr>
        <w:tabs>
          <w:tab w:val="left" w:pos="1785"/>
        </w:tabs>
        <w:jc w:val="both"/>
        <w:rPr>
          <w:rFonts w:cs="Calibri"/>
          <w:sz w:val="22"/>
          <w:szCs w:val="22"/>
        </w:rPr>
      </w:pPr>
    </w:p>
    <w:p w14:paraId="769C92F8" w14:textId="77777777" w:rsidR="00906A54" w:rsidRPr="00C4379B" w:rsidRDefault="00906A54" w:rsidP="004D6E34">
      <w:pPr>
        <w:tabs>
          <w:tab w:val="left" w:pos="1785"/>
        </w:tabs>
        <w:jc w:val="both"/>
        <w:rPr>
          <w:rFonts w:cs="Calibri"/>
          <w:b/>
          <w:bCs/>
          <w:sz w:val="22"/>
          <w:szCs w:val="22"/>
        </w:rPr>
      </w:pPr>
      <w:r w:rsidRPr="00C4379B">
        <w:rPr>
          <w:rFonts w:cs="Calibri"/>
          <w:b/>
          <w:bCs/>
          <w:sz w:val="22"/>
          <w:szCs w:val="22"/>
        </w:rPr>
        <w:t xml:space="preserve">ADDITIONAL INFORMATION - DECLARATION OF CRIMINAL BACKGROUND INFORMATION </w:t>
      </w:r>
    </w:p>
    <w:p w14:paraId="115246E2" w14:textId="77777777" w:rsidR="00906A54" w:rsidRPr="00C4379B" w:rsidRDefault="00906A54" w:rsidP="004D6E34">
      <w:pPr>
        <w:tabs>
          <w:tab w:val="left" w:pos="1785"/>
        </w:tabs>
        <w:jc w:val="both"/>
        <w:rPr>
          <w:rFonts w:cs="Calibri"/>
          <w:sz w:val="22"/>
          <w:szCs w:val="22"/>
        </w:rPr>
      </w:pPr>
      <w:r w:rsidRPr="00C4379B">
        <w:rPr>
          <w:rFonts w:cs="Calibri"/>
          <w:sz w:val="22"/>
          <w:szCs w:val="22"/>
        </w:rPr>
        <w:t xml:space="preserve">The Rehabilitation of Offenders Act 1974 sets out to help people who have been convicted of a criminal offence and have not been convicted again in a specified period. This period is known as a rehabilitation period. Once a rehabilitation period has expired and no further offending has taken place, a conviction is considered to be ‘spent’. Once a conviction is spent, the convicted person does not have to reveal it or admit its existence in most circumstances. </w:t>
      </w:r>
    </w:p>
    <w:p w14:paraId="75C3A378" w14:textId="77777777" w:rsidR="00906A54" w:rsidRPr="00C4379B" w:rsidRDefault="00906A54" w:rsidP="004D6E34">
      <w:pPr>
        <w:tabs>
          <w:tab w:val="left" w:pos="1785"/>
        </w:tabs>
        <w:jc w:val="both"/>
        <w:rPr>
          <w:rFonts w:cs="Calibri"/>
          <w:sz w:val="22"/>
          <w:szCs w:val="22"/>
        </w:rPr>
      </w:pPr>
      <w:r w:rsidRPr="00C4379B">
        <w:rPr>
          <w:rFonts w:cs="Calibri"/>
          <w:sz w:val="22"/>
          <w:szCs w:val="22"/>
        </w:rPr>
        <w:t xml:space="preserve">The Rehabilitation of Offenders Act 1974 [Exceptions Order] gives some exemptions from the Act, whereby details of ‘spent’ convictions have to be declared. One of these exemptions is working with children, young people* and/or vulnerable adults. When recruiting people to work in such positions of trust an employer is entitled to ask for details of all convictions, spent and ‘unspent’. </w:t>
      </w:r>
    </w:p>
    <w:p w14:paraId="10C057F2" w14:textId="77777777" w:rsidR="00906A54" w:rsidRPr="00C4379B" w:rsidRDefault="00906A54" w:rsidP="004D6E34">
      <w:pPr>
        <w:tabs>
          <w:tab w:val="left" w:pos="1785"/>
        </w:tabs>
        <w:jc w:val="both"/>
        <w:rPr>
          <w:rFonts w:cs="Calibri"/>
          <w:sz w:val="22"/>
          <w:szCs w:val="22"/>
        </w:rPr>
      </w:pPr>
      <w:r w:rsidRPr="00C4379B">
        <w:rPr>
          <w:rFonts w:cs="Calibri"/>
          <w:sz w:val="22"/>
          <w:szCs w:val="22"/>
        </w:rPr>
        <w:t xml:space="preserve">If you are invited to interview you will be required to complete and bring with you a ‘Declaration of Criminal Background Information’ form. This form will be sent to you with the interview invitation and will require you to give details of any unspent convictions. </w:t>
      </w:r>
    </w:p>
    <w:p w14:paraId="53F97387" w14:textId="77777777" w:rsidR="00906A54" w:rsidRPr="00C4379B" w:rsidRDefault="00906A54" w:rsidP="004D6E34">
      <w:pPr>
        <w:tabs>
          <w:tab w:val="left" w:pos="1785"/>
        </w:tabs>
        <w:jc w:val="both"/>
        <w:rPr>
          <w:rFonts w:cs="Calibri"/>
          <w:sz w:val="22"/>
          <w:szCs w:val="22"/>
        </w:rPr>
      </w:pPr>
      <w:r w:rsidRPr="00C4379B">
        <w:rPr>
          <w:rFonts w:cs="Calibri"/>
          <w:b/>
          <w:bCs/>
          <w:sz w:val="22"/>
          <w:szCs w:val="22"/>
        </w:rPr>
        <w:t>If the post for which you are applying involves working with children, young people* and/or vulnerable adults, you will ALSO be required to give all details of any criminal record including ‘spent’ and ‘unspent’ convictions. Your application pack includes ‘Additional Guidelines for Applicants for Positions which involve Working with Children, Young People* and/or Vulnerable Adults’.</w:t>
      </w:r>
      <w:r w:rsidRPr="00C4379B">
        <w:rPr>
          <w:rFonts w:cs="Calibri"/>
          <w:sz w:val="22"/>
          <w:szCs w:val="22"/>
        </w:rPr>
        <w:t xml:space="preserve"> </w:t>
      </w:r>
    </w:p>
    <w:p w14:paraId="48EC90BC" w14:textId="77777777" w:rsidR="00906A54" w:rsidRPr="00C4379B" w:rsidRDefault="00906A54" w:rsidP="004D6E34">
      <w:pPr>
        <w:tabs>
          <w:tab w:val="left" w:pos="1785"/>
        </w:tabs>
        <w:jc w:val="both"/>
        <w:rPr>
          <w:rFonts w:cs="Calibri"/>
          <w:sz w:val="22"/>
          <w:szCs w:val="22"/>
        </w:rPr>
      </w:pPr>
      <w:r w:rsidRPr="00C4379B">
        <w:rPr>
          <w:rFonts w:cs="Calibri"/>
          <w:sz w:val="22"/>
          <w:szCs w:val="22"/>
        </w:rPr>
        <w:t xml:space="preserve">The information provided will only be seen by the interview panel if we are considering offering you employment. Declaration of a conviction will not necessarily mean disqualification from appointment. Criminal records will be taken into account only when they are relevant to the post for which you are applying. </w:t>
      </w:r>
    </w:p>
    <w:p w14:paraId="4ACC1346" w14:textId="67D43843" w:rsidR="00DC5EF7" w:rsidRPr="00C4379B" w:rsidRDefault="00906A54" w:rsidP="004D6E34">
      <w:pPr>
        <w:tabs>
          <w:tab w:val="left" w:pos="1785"/>
        </w:tabs>
        <w:jc w:val="both"/>
        <w:rPr>
          <w:rFonts w:cs="Calibri"/>
          <w:sz w:val="22"/>
          <w:szCs w:val="22"/>
        </w:rPr>
      </w:pPr>
      <w:r w:rsidRPr="00C4379B">
        <w:rPr>
          <w:rFonts w:cs="Calibri"/>
          <w:sz w:val="22"/>
          <w:szCs w:val="22"/>
        </w:rPr>
        <w:t xml:space="preserve">IF YOU ARE INTERESTED IN APPLYING PLEASE RETURN YOUR APPLICATION </w:t>
      </w:r>
      <w:r w:rsidR="00370199" w:rsidRPr="00C4379B">
        <w:rPr>
          <w:rFonts w:cs="Calibri"/>
          <w:sz w:val="22"/>
          <w:szCs w:val="22"/>
        </w:rPr>
        <w:t xml:space="preserve">FORM </w:t>
      </w:r>
      <w:r w:rsidRPr="00C4379B">
        <w:rPr>
          <w:rFonts w:cs="Calibri"/>
          <w:sz w:val="22"/>
          <w:szCs w:val="22"/>
        </w:rPr>
        <w:t xml:space="preserve">AND MONITORING FORM </w:t>
      </w:r>
    </w:p>
    <w:p w14:paraId="7BB4E39D" w14:textId="77777777" w:rsidR="00DC5EF7" w:rsidRPr="00C4379B" w:rsidRDefault="00906A54" w:rsidP="004D6E34">
      <w:pPr>
        <w:tabs>
          <w:tab w:val="left" w:pos="1785"/>
        </w:tabs>
        <w:jc w:val="both"/>
        <w:rPr>
          <w:rFonts w:cs="Calibri"/>
          <w:sz w:val="22"/>
          <w:szCs w:val="22"/>
        </w:rPr>
      </w:pPr>
      <w:r w:rsidRPr="00C4379B">
        <w:rPr>
          <w:rFonts w:cs="Calibri"/>
          <w:sz w:val="22"/>
          <w:szCs w:val="22"/>
        </w:rPr>
        <w:lastRenderedPageBreak/>
        <w:t xml:space="preserve">• by the closing date shown in the advertisement or in the accompanying letter </w:t>
      </w:r>
    </w:p>
    <w:p w14:paraId="4AE9D9B7"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 to the address </w:t>
      </w:r>
      <w:r w:rsidR="00DC5EF7" w:rsidRPr="00C4379B">
        <w:rPr>
          <w:rFonts w:cs="Calibri"/>
          <w:sz w:val="22"/>
          <w:szCs w:val="22"/>
        </w:rPr>
        <w:t xml:space="preserve">/ email </w:t>
      </w:r>
      <w:r w:rsidRPr="00C4379B">
        <w:rPr>
          <w:rFonts w:cs="Calibri"/>
          <w:sz w:val="22"/>
          <w:szCs w:val="22"/>
        </w:rPr>
        <w:t xml:space="preserve">as stated in the accompanying letter. </w:t>
      </w:r>
    </w:p>
    <w:p w14:paraId="5164C528"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Following shortlisting you will be notified of the outcome of your application. </w:t>
      </w:r>
    </w:p>
    <w:p w14:paraId="08EEAC85" w14:textId="77777777" w:rsidR="00DC5EF7" w:rsidRPr="00C4379B" w:rsidRDefault="00906A54" w:rsidP="004D6E34">
      <w:pPr>
        <w:tabs>
          <w:tab w:val="left" w:pos="1785"/>
        </w:tabs>
        <w:jc w:val="both"/>
        <w:rPr>
          <w:rFonts w:cs="Calibri"/>
          <w:sz w:val="22"/>
          <w:szCs w:val="22"/>
        </w:rPr>
      </w:pPr>
      <w:r w:rsidRPr="00C4379B">
        <w:rPr>
          <w:rFonts w:cs="Calibri"/>
          <w:b/>
          <w:bCs/>
          <w:sz w:val="22"/>
          <w:szCs w:val="22"/>
        </w:rPr>
        <w:t>IF YOU ARE SHORTLISTED YOU WILL BE INVITED FOR INTERVIEW</w:t>
      </w:r>
      <w:r w:rsidRPr="00C4379B">
        <w:rPr>
          <w:rFonts w:cs="Calibri"/>
          <w:sz w:val="22"/>
          <w:szCs w:val="22"/>
        </w:rPr>
        <w:t xml:space="preserve"> You should bring with you a completed ‘Declaration of Criminal Background Information’ form. </w:t>
      </w:r>
    </w:p>
    <w:p w14:paraId="598C2F15" w14:textId="77777777" w:rsidR="00DC5EF7" w:rsidRPr="00C4379B" w:rsidRDefault="00906A54" w:rsidP="004D6E34">
      <w:pPr>
        <w:tabs>
          <w:tab w:val="left" w:pos="1785"/>
        </w:tabs>
        <w:jc w:val="both"/>
        <w:rPr>
          <w:rFonts w:cs="Calibri"/>
          <w:sz w:val="22"/>
          <w:szCs w:val="22"/>
        </w:rPr>
      </w:pPr>
      <w:r w:rsidRPr="00C4379B">
        <w:rPr>
          <w:rFonts w:cs="Calibri"/>
          <w:b/>
          <w:bCs/>
          <w:sz w:val="22"/>
          <w:szCs w:val="22"/>
        </w:rPr>
        <w:t>If the post for which you are applying involves working with children, young people* and/or vulnerable adults, your application pack includes ‘Additional Guidelines for Applicants for Positions which involve Working with Children, Young People* and/or Vulnerable Adults’. Please follow the instructions in these guidelines.</w:t>
      </w:r>
      <w:r w:rsidRPr="00C4379B">
        <w:rPr>
          <w:rFonts w:cs="Calibri"/>
          <w:sz w:val="22"/>
          <w:szCs w:val="22"/>
        </w:rPr>
        <w:t xml:space="preserve"> </w:t>
      </w:r>
    </w:p>
    <w:p w14:paraId="2F9D6AFB" w14:textId="3E2F99AC" w:rsidR="00DC5EF7" w:rsidRPr="00C4379B" w:rsidRDefault="00906A54" w:rsidP="004D6E34">
      <w:pPr>
        <w:tabs>
          <w:tab w:val="left" w:pos="1785"/>
        </w:tabs>
        <w:jc w:val="both"/>
        <w:rPr>
          <w:rFonts w:cs="Calibri"/>
          <w:sz w:val="22"/>
          <w:szCs w:val="22"/>
        </w:rPr>
      </w:pPr>
      <w:r w:rsidRPr="00C4379B">
        <w:rPr>
          <w:rFonts w:cs="Calibri"/>
          <w:b/>
          <w:bCs/>
          <w:sz w:val="22"/>
          <w:szCs w:val="22"/>
        </w:rPr>
        <w:t>IF YOU ARE MADE AN OFFER OF EMPLOYMENT WITH YMCA</w:t>
      </w:r>
      <w:r w:rsidR="00370199" w:rsidRPr="00C4379B">
        <w:rPr>
          <w:rFonts w:cs="Calibri"/>
          <w:b/>
          <w:bCs/>
          <w:sz w:val="22"/>
          <w:szCs w:val="22"/>
        </w:rPr>
        <w:t xml:space="preserve"> Ryedale</w:t>
      </w:r>
      <w:r w:rsidRPr="00C4379B">
        <w:rPr>
          <w:rFonts w:cs="Calibri"/>
          <w:sz w:val="22"/>
          <w:szCs w:val="22"/>
        </w:rPr>
        <w:t xml:space="preserve"> you will be required to </w:t>
      </w:r>
    </w:p>
    <w:p w14:paraId="28AAFB14"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 consent to references being taken up </w:t>
      </w:r>
    </w:p>
    <w:p w14:paraId="3777526A"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 complete a medical questionnaire and if necessary undergo a medical examination • demonstrate, by producing approved documentation, that you are entitled to work in the UK. </w:t>
      </w:r>
    </w:p>
    <w:p w14:paraId="091F27DB"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This is because, as an employer, we will be committing a criminal offence if we employ a person who is not entitled to work in the UK. We will advise you on which documents are approved documentation. </w:t>
      </w:r>
    </w:p>
    <w:p w14:paraId="7D82275A" w14:textId="4F0AE74B" w:rsidR="00DC5EF7" w:rsidRPr="00C4379B" w:rsidRDefault="00370199" w:rsidP="004D6E34">
      <w:pPr>
        <w:tabs>
          <w:tab w:val="left" w:pos="1785"/>
        </w:tabs>
        <w:jc w:val="both"/>
        <w:rPr>
          <w:rFonts w:cs="Calibri"/>
          <w:sz w:val="22"/>
          <w:szCs w:val="22"/>
        </w:rPr>
      </w:pPr>
      <w:r w:rsidRPr="00C4379B">
        <w:rPr>
          <w:rFonts w:cs="Calibri"/>
          <w:b/>
          <w:bCs/>
          <w:sz w:val="22"/>
          <w:szCs w:val="22"/>
        </w:rPr>
        <w:t>I</w:t>
      </w:r>
      <w:r w:rsidR="00906A54" w:rsidRPr="00C4379B">
        <w:rPr>
          <w:rFonts w:cs="Calibri"/>
          <w:b/>
          <w:bCs/>
          <w:sz w:val="22"/>
          <w:szCs w:val="22"/>
        </w:rPr>
        <w:t>f the post for which you are applying involves working with children, young people* and/or vulnerable adults, you will be required to apply for a higher level Disclosure. Please refer to the ‘Additional Guidelines for Applicants for Positions which involve Working with Children, Young People* and/or Vulnerable Adults included in this application pack. *young people are those under 18 years of age</w:t>
      </w:r>
      <w:r w:rsidR="00906A54" w:rsidRPr="00C4379B">
        <w:rPr>
          <w:rFonts w:cs="Calibri"/>
          <w:sz w:val="22"/>
          <w:szCs w:val="22"/>
        </w:rPr>
        <w:t xml:space="preserve"> </w:t>
      </w:r>
    </w:p>
    <w:p w14:paraId="1EECA063" w14:textId="77777777" w:rsidR="00DC5EF7" w:rsidRPr="00C4379B" w:rsidRDefault="00DC5EF7" w:rsidP="004D6E34">
      <w:pPr>
        <w:tabs>
          <w:tab w:val="left" w:pos="1785"/>
        </w:tabs>
        <w:jc w:val="both"/>
        <w:rPr>
          <w:rFonts w:cs="Calibri"/>
          <w:sz w:val="22"/>
          <w:szCs w:val="22"/>
        </w:rPr>
      </w:pPr>
    </w:p>
    <w:p w14:paraId="064D0B76" w14:textId="183B9EF8" w:rsidR="00D62F60" w:rsidRPr="00C4379B" w:rsidRDefault="00370199" w:rsidP="004D6E34">
      <w:pPr>
        <w:tabs>
          <w:tab w:val="left" w:pos="1785"/>
        </w:tabs>
        <w:jc w:val="both"/>
        <w:rPr>
          <w:rFonts w:cs="Calibri"/>
          <w:sz w:val="22"/>
          <w:szCs w:val="22"/>
        </w:rPr>
      </w:pPr>
      <w:r w:rsidRPr="00C4379B">
        <w:rPr>
          <w:rFonts w:cs="Calibri"/>
          <w:b/>
          <w:bCs/>
          <w:sz w:val="22"/>
          <w:szCs w:val="22"/>
        </w:rPr>
        <w:t xml:space="preserve">YMCA </w:t>
      </w:r>
      <w:r w:rsidR="00DC5EF7" w:rsidRPr="00C4379B">
        <w:rPr>
          <w:rFonts w:cs="Calibri"/>
          <w:b/>
          <w:bCs/>
          <w:sz w:val="22"/>
          <w:szCs w:val="22"/>
        </w:rPr>
        <w:t xml:space="preserve">RYEDALE </w:t>
      </w:r>
      <w:r w:rsidR="00906A54" w:rsidRPr="00C4379B">
        <w:rPr>
          <w:rFonts w:cs="Calibri"/>
          <w:b/>
          <w:bCs/>
          <w:sz w:val="22"/>
          <w:szCs w:val="22"/>
        </w:rPr>
        <w:t>POLICY STATEMENT ON THE RECRUITMENT OF EX-OFFENDERS</w:t>
      </w:r>
      <w:r w:rsidR="00906A54" w:rsidRPr="00C4379B">
        <w:rPr>
          <w:rFonts w:cs="Calibri"/>
          <w:sz w:val="22"/>
          <w:szCs w:val="22"/>
        </w:rPr>
        <w:t xml:space="preserve"> </w:t>
      </w:r>
    </w:p>
    <w:p w14:paraId="6774EB87" w14:textId="60CBD23B" w:rsidR="00DC5EF7" w:rsidRPr="00C4379B" w:rsidRDefault="00906A54" w:rsidP="004D6E34">
      <w:pPr>
        <w:tabs>
          <w:tab w:val="left" w:pos="1785"/>
        </w:tabs>
        <w:jc w:val="both"/>
        <w:rPr>
          <w:rFonts w:cs="Calibri"/>
          <w:sz w:val="22"/>
          <w:szCs w:val="22"/>
        </w:rPr>
      </w:pPr>
      <w:r w:rsidRPr="00C4379B">
        <w:rPr>
          <w:rFonts w:cs="Calibri"/>
          <w:sz w:val="22"/>
          <w:szCs w:val="22"/>
        </w:rPr>
        <w:t xml:space="preserve">We actively promote equality of opportunity for all with the right mix of talent, skills and potential and welcome applications from a wide range of candidates. </w:t>
      </w:r>
    </w:p>
    <w:p w14:paraId="452520D8" w14:textId="77777777" w:rsidR="00DC5EF7" w:rsidRPr="00C4379B" w:rsidRDefault="00906A54" w:rsidP="004D6E34">
      <w:pPr>
        <w:tabs>
          <w:tab w:val="left" w:pos="1785"/>
        </w:tabs>
        <w:jc w:val="both"/>
        <w:rPr>
          <w:rFonts w:cs="Calibri"/>
          <w:sz w:val="22"/>
          <w:szCs w:val="22"/>
        </w:rPr>
      </w:pPr>
      <w:r w:rsidRPr="00C4379B">
        <w:rPr>
          <w:rFonts w:cs="Calibri"/>
          <w:sz w:val="22"/>
          <w:szCs w:val="22"/>
        </w:rPr>
        <w:lastRenderedPageBreak/>
        <w:t xml:space="preserve">The YMCA undertakes not to discriminate unfairly against any applicant on the basis of a criminal record or other information revealed. Criminal records and other information will be taken into account for recruitment purposes only when they are relevant. We select all candidates for interview based on their skills, qualifications and experience. </w:t>
      </w:r>
    </w:p>
    <w:p w14:paraId="44B8B391"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We ask all applicants called for interview to provide details of their criminal record. Depending on the nature of the position applied for, the YMCA may request details of your entire criminal record or only of ‘unspent’ convictions as defined in the Rehabilitation of Offenders Act 1974. </w:t>
      </w:r>
    </w:p>
    <w:p w14:paraId="78DC3137"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We request that this information is sent under separate, confidential cover to a designated person within the YMCA and we guarantee that this information is only seen by those who need to see it as part of the recruitment process. We would point out that, for the successful candidate, this information will be verified by requesting a Disclosure statement* from the Disclosure and Barring Service (DBS) before the appointment is confirmed. </w:t>
      </w:r>
    </w:p>
    <w:p w14:paraId="1A73F9D4"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Failure to reveal information that is relevant to the position sought could lead to withdrawal of an offer of employment or subsequent dismissal. We ensure that all those in the YMCA who are involved in the recruitment process have been suitably trained to identify and assess the relevance and circumstances of offences. We also ensure that they have received appropriate guidance and training in the relevant legislation relating to the employment of ex offenders e.g., the Rehabilitation of Offenders Act 1974. </w:t>
      </w:r>
    </w:p>
    <w:p w14:paraId="3F81E65E"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At interview, or in a separate discussion, we ensure that an open and measured discussion takes place on the subject of any offences or other matters that might be relevant to the position. </w:t>
      </w:r>
    </w:p>
    <w:p w14:paraId="50EAE876" w14:textId="77777777" w:rsidR="00DC5EF7" w:rsidRPr="00C4379B" w:rsidRDefault="00906A54" w:rsidP="004D6E34">
      <w:pPr>
        <w:tabs>
          <w:tab w:val="left" w:pos="1785"/>
        </w:tabs>
        <w:jc w:val="both"/>
        <w:rPr>
          <w:rFonts w:cs="Calibri"/>
          <w:sz w:val="22"/>
          <w:szCs w:val="22"/>
        </w:rPr>
      </w:pPr>
      <w:r w:rsidRPr="00C4379B">
        <w:rPr>
          <w:rFonts w:cs="Calibri"/>
          <w:sz w:val="22"/>
          <w:szCs w:val="22"/>
        </w:rPr>
        <w:t>For those positions where a Disclosure* is required, application forms and guide notes will contain a statement that a Disclosure will be requested in the event of the candidate being made a conditional offer of employment. We undertake to discuss any matter revealed in a Disclosure with the person seeking the position before withdrawing a conditional offer of employment.</w:t>
      </w:r>
    </w:p>
    <w:p w14:paraId="0C5DF376" w14:textId="424E4BA9" w:rsidR="00DC5EF7" w:rsidRPr="00C4379B" w:rsidRDefault="00906A54" w:rsidP="004D6E34">
      <w:pPr>
        <w:tabs>
          <w:tab w:val="left" w:pos="1785"/>
        </w:tabs>
        <w:jc w:val="both"/>
        <w:rPr>
          <w:rFonts w:cs="Calibri"/>
          <w:sz w:val="22"/>
          <w:szCs w:val="22"/>
        </w:rPr>
      </w:pPr>
      <w:r w:rsidRPr="00C4379B">
        <w:rPr>
          <w:rFonts w:cs="Calibri"/>
          <w:sz w:val="22"/>
          <w:szCs w:val="22"/>
        </w:rPr>
        <w:t xml:space="preserve">Having a criminal record will not necessarily bar you from working with us. This will depend on the nature of the position and the circumstances and background of any offences. However, we should make it clear that as the nature of the YMCA’s work brings its workers into contact with </w:t>
      </w:r>
      <w:r w:rsidRPr="00C4379B">
        <w:rPr>
          <w:rFonts w:cs="Calibri"/>
          <w:sz w:val="22"/>
          <w:szCs w:val="22"/>
        </w:rPr>
        <w:lastRenderedPageBreak/>
        <w:t xml:space="preserve">children, young people** and/or vulnerable adults a criminal record or other information which makes the application unacceptable for a position of trust will render the applicant unsuitable. </w:t>
      </w:r>
    </w:p>
    <w:p w14:paraId="59138D08"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As an organisation using the Disclosure and Barring Service [DBS] to assess applicants’ suitability for positions of trust, this policy complies with the CRB Code of Practice. </w:t>
      </w:r>
    </w:p>
    <w:p w14:paraId="1BA05278"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 Applicants for certain positions who are made a conditional offer of employment will be subject to a criminal record check – known as Disclosure - from the Disclosure and Barring Service (DBA) before the appointment is confirmed This will include details of cautions, reprimands or final warnings, as well as convictions.** young people are those under 18 years of age </w:t>
      </w:r>
    </w:p>
    <w:p w14:paraId="413A1AF3" w14:textId="77777777" w:rsidR="00DC5EF7" w:rsidRPr="00C4379B" w:rsidRDefault="00DC5EF7" w:rsidP="004D6E34">
      <w:pPr>
        <w:tabs>
          <w:tab w:val="left" w:pos="1785"/>
        </w:tabs>
        <w:jc w:val="both"/>
        <w:rPr>
          <w:rFonts w:cs="Calibri"/>
          <w:sz w:val="22"/>
          <w:szCs w:val="22"/>
        </w:rPr>
      </w:pPr>
    </w:p>
    <w:p w14:paraId="4D04F866" w14:textId="77777777" w:rsidR="00DC5EF7" w:rsidRPr="00C4379B" w:rsidRDefault="00906A54" w:rsidP="004D6E34">
      <w:pPr>
        <w:tabs>
          <w:tab w:val="left" w:pos="1785"/>
        </w:tabs>
        <w:jc w:val="both"/>
        <w:rPr>
          <w:rFonts w:cs="Calibri"/>
          <w:sz w:val="22"/>
          <w:szCs w:val="22"/>
        </w:rPr>
      </w:pPr>
      <w:r w:rsidRPr="00C4379B">
        <w:rPr>
          <w:rFonts w:cs="Calibri"/>
          <w:b/>
          <w:bCs/>
          <w:sz w:val="22"/>
          <w:szCs w:val="22"/>
        </w:rPr>
        <w:t>ADDITIONAL GUIDELINES FOR APPLICANTS FOR POSITIONS WHICH INVOLVE WORKING WITH CHILDREN, YOUNG PEOPLE* AND/OR VULNERABLE ADULTS</w:t>
      </w:r>
      <w:r w:rsidRPr="00C4379B">
        <w:rPr>
          <w:rFonts w:cs="Calibri"/>
          <w:sz w:val="22"/>
          <w:szCs w:val="22"/>
        </w:rPr>
        <w:t xml:space="preserve"> </w:t>
      </w:r>
    </w:p>
    <w:p w14:paraId="4E582A84"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The post for which you are applying will bring you into direct contact with children, young people* and/or vulnerable adults. During our recruitment procedure we take steps to assess an applicant’s suitability for such a position of trust. It is important that you understand the nature of the checks that we will make and when we will make them. </w:t>
      </w:r>
    </w:p>
    <w:p w14:paraId="406B5A4B"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The Rehabilitation of Offenders Act 1974 sets out to help people who have been convicted of a criminal offence and have not been convicted again in a specified period. This period is known as a rehabilitation period. Once a rehabilitation period has expired and no further offending has taken place, a conviction is considered to be ‘spent’. Once a conviction is spent, the convicted person does not have to reveal it or admit its existence in most circumstances. </w:t>
      </w:r>
    </w:p>
    <w:p w14:paraId="039F8F87"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The Rehabilitation of Offenders Act 1974 [Exceptions Order] gives some exemptions from the Act, whereby details of ‘spent’ convictions have to be declared. One of these exemptions is working with children, young people* and/or vulnerable adults. When recruiting people to work in such positions of trust an employer is entitled to ask for details of all convictions, spent and ‘unspent’. </w:t>
      </w:r>
    </w:p>
    <w:p w14:paraId="2FCF76C8"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If we ask you to come for an interview please bring the following with you </w:t>
      </w:r>
    </w:p>
    <w:p w14:paraId="11E494EF" w14:textId="77777777" w:rsidR="00DC5EF7" w:rsidRPr="00C4379B" w:rsidRDefault="00906A54" w:rsidP="004D6E34">
      <w:pPr>
        <w:tabs>
          <w:tab w:val="left" w:pos="1785"/>
        </w:tabs>
        <w:jc w:val="both"/>
        <w:rPr>
          <w:rFonts w:cs="Calibri"/>
          <w:sz w:val="22"/>
          <w:szCs w:val="22"/>
        </w:rPr>
      </w:pPr>
      <w:r w:rsidRPr="00C4379B">
        <w:rPr>
          <w:rFonts w:cs="Calibri"/>
          <w:sz w:val="22"/>
          <w:szCs w:val="22"/>
        </w:rPr>
        <w:lastRenderedPageBreak/>
        <w:t xml:space="preserve">• a completed Declaration of Criminal Background Form this form will be enclosed with the letter inviting you to interview. It asks for details of spent and unspent convictions, cautions, reprimands and final warnings. You should complete the form and place it in an envelope marked ‘Private and Confidential’, addressed to the Interview Panel. Your name should be clearly stated on the front. </w:t>
      </w:r>
    </w:p>
    <w:p w14:paraId="6A59F4A4"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 proof of identity we require one form of photographic identification [e.g. a passport or new form of driving license] and two addressed items such as a recent utility bill, recent bank statement, current Council Tax bill. If this is a problem please contact us. </w:t>
      </w:r>
    </w:p>
    <w:p w14:paraId="7EB0249F"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The information relating to criminal convictions will only be seen by the interview panel if we are considering offering you employment. If you wish to discuss the information that you have given, please mention this to an interviewer. Having made its selection, the panel may wish to discuss any information given with you. Having a conviction will not necessarily bar you from consideration for the post. Criminal records will be taken into account only when they are relevant to the position for which you are applying. Our policy on the recruitment of ex offenders is given overleaf. </w:t>
      </w:r>
    </w:p>
    <w:p w14:paraId="4DADC183"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If you are made a conditional offer you must apply for a higher level Disclosure statement from the Disclosure service. </w:t>
      </w:r>
    </w:p>
    <w:p w14:paraId="0C40A3B2"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We will tell you how to go about this. The Disclosure service offers organisations a means to check the background of job applicants to ensure that they do not have a history that would make them unsuitable for the post. Disclosure statements are provided by the Disclosure and Barring Service (DBS), an executive agency of the Home Office. Higher level disclosure statements provide details of a person’s criminal record including convictions, cautions, reprimands and warnings; they also contain details from lists held by Government departments of those considered unsuitable for this type of work. Organisations using the Disclosure system must comply with a Code of Practice, a copy of which is available on request. If you require further information about Disclosure you can visit the website www.disclosure.gov.uk *young people are those under 18 years of age </w:t>
      </w:r>
    </w:p>
    <w:p w14:paraId="46E1D8CA" w14:textId="77777777" w:rsidR="00DC5EF7" w:rsidRPr="00953090" w:rsidRDefault="00DC5EF7" w:rsidP="004D6E34">
      <w:pPr>
        <w:tabs>
          <w:tab w:val="left" w:pos="1785"/>
        </w:tabs>
        <w:jc w:val="both"/>
        <w:rPr>
          <w:rFonts w:cs="Calibri"/>
        </w:rPr>
      </w:pPr>
    </w:p>
    <w:p w14:paraId="43EAA902" w14:textId="482F0733" w:rsidR="00DC5EF7" w:rsidRPr="00953090" w:rsidRDefault="00DC5EF7" w:rsidP="00C4379B">
      <w:pPr>
        <w:rPr>
          <w:rFonts w:cs="Calibri"/>
        </w:rPr>
      </w:pPr>
      <w:r w:rsidRPr="00953090">
        <w:rPr>
          <w:rFonts w:cs="Calibri"/>
        </w:rPr>
        <w:br w:type="page"/>
      </w:r>
    </w:p>
    <w:p w14:paraId="62BAC246" w14:textId="77777777" w:rsidR="00DC5EF7" w:rsidRPr="00C4379B" w:rsidRDefault="00906A54" w:rsidP="004D6E34">
      <w:pPr>
        <w:tabs>
          <w:tab w:val="left" w:pos="1785"/>
        </w:tabs>
        <w:jc w:val="both"/>
        <w:rPr>
          <w:rFonts w:cs="Calibri"/>
          <w:b/>
          <w:bCs/>
          <w:sz w:val="22"/>
          <w:szCs w:val="22"/>
        </w:rPr>
      </w:pPr>
      <w:r w:rsidRPr="00C4379B">
        <w:rPr>
          <w:rFonts w:cs="Calibri"/>
          <w:b/>
          <w:bCs/>
          <w:sz w:val="22"/>
          <w:szCs w:val="22"/>
        </w:rPr>
        <w:lastRenderedPageBreak/>
        <w:t xml:space="preserve">DECLARATION OF CRIMINAL BACKGROUND INFORMATION </w:t>
      </w:r>
    </w:p>
    <w:p w14:paraId="6B64F0CE" w14:textId="77777777" w:rsidR="0036685D" w:rsidRPr="00C4379B" w:rsidRDefault="0036685D" w:rsidP="004D6E34">
      <w:pPr>
        <w:tabs>
          <w:tab w:val="left" w:pos="1785"/>
        </w:tabs>
        <w:jc w:val="both"/>
        <w:rPr>
          <w:rFonts w:cs="Calibri"/>
          <w:sz w:val="22"/>
          <w:szCs w:val="22"/>
        </w:rPr>
      </w:pPr>
    </w:p>
    <w:p w14:paraId="0C0F85A9" w14:textId="7B5AF48E" w:rsidR="00DC5EF7" w:rsidRPr="00C4379B" w:rsidRDefault="00906A54" w:rsidP="004D6E34">
      <w:pPr>
        <w:tabs>
          <w:tab w:val="left" w:pos="1785"/>
        </w:tabs>
        <w:jc w:val="both"/>
        <w:rPr>
          <w:rFonts w:cs="Calibri"/>
          <w:sz w:val="22"/>
          <w:szCs w:val="22"/>
        </w:rPr>
      </w:pPr>
      <w:r w:rsidRPr="00C4379B">
        <w:rPr>
          <w:rFonts w:cs="Calibri"/>
          <w:sz w:val="22"/>
          <w:szCs w:val="22"/>
        </w:rPr>
        <w:t xml:space="preserve">Please complete this form if you are attending for interview. It should be placed in an envelope marked Private and Confidential, addressed to the Interview Panel with your name clearly stated on the front and brought to the interview. Please read the guidelines for Application for Employment before completing this form. </w:t>
      </w:r>
    </w:p>
    <w:p w14:paraId="46C4065B" w14:textId="77777777" w:rsidR="00DC5EF7" w:rsidRPr="00C4379B" w:rsidRDefault="00DC5EF7" w:rsidP="004D6E34">
      <w:pPr>
        <w:tabs>
          <w:tab w:val="left" w:pos="1785"/>
        </w:tabs>
        <w:jc w:val="both"/>
        <w:rPr>
          <w:rFonts w:cs="Calibri"/>
          <w:sz w:val="22"/>
          <w:szCs w:val="22"/>
        </w:rPr>
      </w:pPr>
    </w:p>
    <w:p w14:paraId="22372621"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The information you provide will remain confidential </w:t>
      </w:r>
    </w:p>
    <w:p w14:paraId="7F4917EA"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Name ……………………………………………………………………..……………………….... </w:t>
      </w:r>
    </w:p>
    <w:p w14:paraId="2BDCB779"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Post applied for …………………………………………………………………..…………..……. </w:t>
      </w:r>
    </w:p>
    <w:p w14:paraId="05A0DD86" w14:textId="77777777" w:rsidR="00DC5EF7" w:rsidRPr="00C4379B" w:rsidRDefault="00DC5EF7" w:rsidP="004D6E34">
      <w:pPr>
        <w:tabs>
          <w:tab w:val="left" w:pos="1785"/>
        </w:tabs>
        <w:jc w:val="both"/>
        <w:rPr>
          <w:rFonts w:cs="Calibri"/>
          <w:sz w:val="22"/>
          <w:szCs w:val="22"/>
        </w:rPr>
      </w:pPr>
    </w:p>
    <w:p w14:paraId="76891628" w14:textId="72175EE8" w:rsidR="00DC5EF7" w:rsidRPr="00C4379B" w:rsidRDefault="00906A54" w:rsidP="004D6E34">
      <w:pPr>
        <w:tabs>
          <w:tab w:val="left" w:pos="1785"/>
        </w:tabs>
        <w:jc w:val="both"/>
        <w:rPr>
          <w:rFonts w:cs="Calibri"/>
          <w:sz w:val="22"/>
          <w:szCs w:val="22"/>
        </w:rPr>
      </w:pPr>
      <w:r w:rsidRPr="00C4379B">
        <w:rPr>
          <w:rFonts w:cs="Calibri"/>
          <w:sz w:val="22"/>
          <w:szCs w:val="22"/>
        </w:rPr>
        <w:t xml:space="preserve">Please give details, including date, offence and, where appropriate, sentence of any unspent criminal convictions below. </w:t>
      </w:r>
    </w:p>
    <w:p w14:paraId="70BB0B76" w14:textId="77777777" w:rsidR="00DC5EF7" w:rsidRPr="00C4379B" w:rsidRDefault="00DC5EF7" w:rsidP="004D6E34">
      <w:pPr>
        <w:tabs>
          <w:tab w:val="left" w:pos="1785"/>
        </w:tabs>
        <w:jc w:val="both"/>
        <w:rPr>
          <w:rFonts w:cs="Calibri"/>
          <w:sz w:val="22"/>
          <w:szCs w:val="22"/>
        </w:rPr>
      </w:pPr>
    </w:p>
    <w:p w14:paraId="5112E6E8" w14:textId="77777777" w:rsidR="00DC5EF7" w:rsidRPr="00C4379B" w:rsidRDefault="00DC5EF7" w:rsidP="004D6E34">
      <w:pPr>
        <w:tabs>
          <w:tab w:val="left" w:pos="1785"/>
        </w:tabs>
        <w:jc w:val="both"/>
        <w:rPr>
          <w:rFonts w:cs="Calibri"/>
          <w:sz w:val="22"/>
          <w:szCs w:val="22"/>
        </w:rPr>
      </w:pPr>
    </w:p>
    <w:p w14:paraId="41262211" w14:textId="77777777" w:rsidR="00DC5EF7" w:rsidRPr="00C4379B" w:rsidRDefault="00DC5EF7" w:rsidP="004D6E34">
      <w:pPr>
        <w:tabs>
          <w:tab w:val="left" w:pos="1785"/>
        </w:tabs>
        <w:jc w:val="both"/>
        <w:rPr>
          <w:rFonts w:cs="Calibri"/>
          <w:sz w:val="22"/>
          <w:szCs w:val="22"/>
        </w:rPr>
      </w:pPr>
    </w:p>
    <w:p w14:paraId="6247A87B" w14:textId="77777777" w:rsidR="00DC5EF7" w:rsidRPr="00C4379B" w:rsidRDefault="00DC5EF7" w:rsidP="004D6E34">
      <w:pPr>
        <w:tabs>
          <w:tab w:val="left" w:pos="1785"/>
        </w:tabs>
        <w:jc w:val="both"/>
        <w:rPr>
          <w:rFonts w:cs="Calibri"/>
          <w:sz w:val="22"/>
          <w:szCs w:val="22"/>
        </w:rPr>
      </w:pPr>
    </w:p>
    <w:p w14:paraId="673E64E3"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If none, please write ‘NONE’. </w:t>
      </w:r>
    </w:p>
    <w:p w14:paraId="3072B781" w14:textId="77777777" w:rsidR="00DC5EF7" w:rsidRPr="00C4379B" w:rsidRDefault="00DC5EF7" w:rsidP="004D6E34">
      <w:pPr>
        <w:tabs>
          <w:tab w:val="left" w:pos="1785"/>
        </w:tabs>
        <w:jc w:val="both"/>
        <w:rPr>
          <w:rFonts w:cs="Calibri"/>
          <w:sz w:val="22"/>
          <w:szCs w:val="22"/>
        </w:rPr>
      </w:pPr>
    </w:p>
    <w:p w14:paraId="644F46F7" w14:textId="77777777" w:rsidR="0036685D" w:rsidRPr="00C4379B" w:rsidRDefault="0036685D" w:rsidP="004D6E34">
      <w:pPr>
        <w:tabs>
          <w:tab w:val="left" w:pos="1785"/>
        </w:tabs>
        <w:jc w:val="both"/>
        <w:rPr>
          <w:rFonts w:cs="Calibri"/>
          <w:sz w:val="22"/>
          <w:szCs w:val="22"/>
        </w:rPr>
      </w:pPr>
    </w:p>
    <w:p w14:paraId="67CE7CA1" w14:textId="77777777" w:rsidR="0036685D" w:rsidRPr="00C4379B" w:rsidRDefault="0036685D" w:rsidP="004D6E34">
      <w:pPr>
        <w:tabs>
          <w:tab w:val="left" w:pos="1785"/>
        </w:tabs>
        <w:jc w:val="both"/>
        <w:rPr>
          <w:rFonts w:cs="Calibri"/>
          <w:sz w:val="22"/>
          <w:szCs w:val="22"/>
        </w:rPr>
      </w:pPr>
    </w:p>
    <w:p w14:paraId="6E0FD680" w14:textId="77777777" w:rsidR="0036685D" w:rsidRPr="00C4379B" w:rsidRDefault="0036685D" w:rsidP="004D6E34">
      <w:pPr>
        <w:tabs>
          <w:tab w:val="left" w:pos="1785"/>
        </w:tabs>
        <w:jc w:val="both"/>
        <w:rPr>
          <w:rFonts w:cs="Calibri"/>
          <w:sz w:val="22"/>
          <w:szCs w:val="22"/>
        </w:rPr>
      </w:pPr>
    </w:p>
    <w:p w14:paraId="7D415971" w14:textId="779018AF" w:rsidR="00DC5EF7" w:rsidRPr="00C4379B" w:rsidRDefault="00906A54" w:rsidP="004D6E34">
      <w:pPr>
        <w:tabs>
          <w:tab w:val="left" w:pos="1785"/>
        </w:tabs>
        <w:jc w:val="both"/>
        <w:rPr>
          <w:rFonts w:cs="Calibri"/>
          <w:sz w:val="22"/>
          <w:szCs w:val="22"/>
        </w:rPr>
      </w:pPr>
      <w:r w:rsidRPr="00C4379B">
        <w:rPr>
          <w:rFonts w:cs="Calibri"/>
          <w:sz w:val="22"/>
          <w:szCs w:val="22"/>
        </w:rPr>
        <w:t xml:space="preserve">Signed ……………………………………………………………… Date ………………………. </w:t>
      </w:r>
    </w:p>
    <w:p w14:paraId="668AEB4E" w14:textId="77777777" w:rsidR="00DC5EF7" w:rsidRPr="00C4379B" w:rsidRDefault="00DC5EF7" w:rsidP="004D6E34">
      <w:pPr>
        <w:tabs>
          <w:tab w:val="left" w:pos="1785"/>
        </w:tabs>
        <w:jc w:val="both"/>
        <w:rPr>
          <w:rFonts w:cs="Calibri"/>
          <w:sz w:val="22"/>
          <w:szCs w:val="22"/>
        </w:rPr>
      </w:pPr>
    </w:p>
    <w:p w14:paraId="0022087B" w14:textId="77777777" w:rsidR="00DC5EF7" w:rsidRPr="00C4379B" w:rsidRDefault="00906A54" w:rsidP="004D6E34">
      <w:pPr>
        <w:tabs>
          <w:tab w:val="left" w:pos="1785"/>
        </w:tabs>
        <w:jc w:val="both"/>
        <w:rPr>
          <w:rFonts w:cs="Calibri"/>
          <w:sz w:val="22"/>
          <w:szCs w:val="22"/>
        </w:rPr>
      </w:pPr>
      <w:r w:rsidRPr="00C4379B">
        <w:rPr>
          <w:rFonts w:cs="Calibri"/>
          <w:sz w:val="22"/>
          <w:szCs w:val="22"/>
        </w:rPr>
        <w:t xml:space="preserve">If you wish to discuss the information you have given above at your interview, please ensure that you mention this to the interviewer. </w:t>
      </w:r>
    </w:p>
    <w:p w14:paraId="44963505" w14:textId="77777777" w:rsidR="00DC5EF7" w:rsidRPr="00C4379B" w:rsidRDefault="00DC5EF7" w:rsidP="004D6E34">
      <w:pPr>
        <w:tabs>
          <w:tab w:val="left" w:pos="1785"/>
        </w:tabs>
        <w:jc w:val="both"/>
        <w:rPr>
          <w:rFonts w:cs="Calibri"/>
          <w:sz w:val="22"/>
          <w:szCs w:val="22"/>
        </w:rPr>
      </w:pPr>
    </w:p>
    <w:p w14:paraId="1D37F856" w14:textId="1D693FC2" w:rsidR="00906A54" w:rsidRPr="00C4379B" w:rsidRDefault="00906A54" w:rsidP="004D6E34">
      <w:pPr>
        <w:tabs>
          <w:tab w:val="left" w:pos="1785"/>
        </w:tabs>
        <w:jc w:val="both"/>
        <w:rPr>
          <w:rFonts w:cs="Calibri"/>
          <w:sz w:val="22"/>
          <w:szCs w:val="22"/>
        </w:rPr>
      </w:pPr>
    </w:p>
    <w:sectPr w:rsidR="00906A54" w:rsidRPr="00C4379B" w:rsidSect="00C4379B">
      <w:headerReference w:type="default" r:id="rId10"/>
      <w:footerReference w:type="default" r:id="rId11"/>
      <w:headerReference w:type="first" r:id="rId12"/>
      <w:footerReference w:type="first" r:id="rId13"/>
      <w:pgSz w:w="11906" w:h="16838" w:code="9"/>
      <w:pgMar w:top="2665" w:right="1416" w:bottom="2269" w:left="2552"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B717" w14:textId="77777777" w:rsidR="000B5C37" w:rsidRDefault="000B5C37" w:rsidP="00831BA9">
      <w:pPr>
        <w:spacing w:after="0" w:line="240" w:lineRule="auto"/>
      </w:pPr>
      <w:r>
        <w:separator/>
      </w:r>
    </w:p>
  </w:endnote>
  <w:endnote w:type="continuationSeparator" w:id="0">
    <w:p w14:paraId="2967706B" w14:textId="77777777" w:rsidR="000B5C37" w:rsidRDefault="000B5C37"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9353" w14:textId="77777777" w:rsidR="00CF5242" w:rsidRDefault="00CF5242">
    <w:pPr>
      <w:pStyle w:val="Footer"/>
    </w:pPr>
    <w:r>
      <w:rPr>
        <w:noProof/>
        <w:lang w:eastAsia="en-GB"/>
      </w:rPr>
      <w:drawing>
        <wp:anchor distT="0" distB="0" distL="114300" distR="114300" simplePos="0" relativeHeight="251671552" behindDoc="0" locked="0" layoutInCell="1" allowOverlap="1" wp14:anchorId="07035B68" wp14:editId="26D6502B">
          <wp:simplePos x="0" y="0"/>
          <wp:positionH relativeFrom="page">
            <wp:posOffset>450215</wp:posOffset>
          </wp:positionH>
          <wp:positionV relativeFrom="page">
            <wp:posOffset>10185400</wp:posOffset>
          </wp:positionV>
          <wp:extent cx="6660000" cy="60480"/>
          <wp:effectExtent l="0" t="0" r="0" b="0"/>
          <wp:wrapSquare wrapText="bothSides"/>
          <wp:docPr id="2047997196" name="Picture 204799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0" cy="60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890A" w14:textId="35F9C0E7" w:rsidR="00042546" w:rsidRDefault="006862D2" w:rsidP="00255EFF">
    <w:pPr>
      <w:spacing w:after="200"/>
    </w:pPr>
    <w:r>
      <w:rPr>
        <w:noProof/>
      </w:rPr>
      <w:drawing>
        <wp:anchor distT="0" distB="0" distL="114300" distR="114300" simplePos="0" relativeHeight="251676672" behindDoc="0" locked="0" layoutInCell="1" allowOverlap="1" wp14:anchorId="104CFE8E" wp14:editId="00733F46">
          <wp:simplePos x="0" y="0"/>
          <wp:positionH relativeFrom="column">
            <wp:posOffset>-1353820</wp:posOffset>
          </wp:positionH>
          <wp:positionV relativeFrom="paragraph">
            <wp:posOffset>50800</wp:posOffset>
          </wp:positionV>
          <wp:extent cx="1152525" cy="1095375"/>
          <wp:effectExtent l="0" t="0" r="9525" b="9525"/>
          <wp:wrapSquare wrapText="bothSides"/>
          <wp:docPr id="1047271061" name="Picture 104727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8730" b="12973"/>
                  <a:stretch/>
                </pic:blipFill>
                <pic:spPr bwMode="auto">
                  <a:xfrm>
                    <a:off x="0" y="0"/>
                    <a:ext cx="1152525"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628F">
      <w:rPr>
        <w:noProof/>
      </w:rPr>
      <mc:AlternateContent>
        <mc:Choice Requires="wps">
          <w:drawing>
            <wp:anchor distT="0" distB="0" distL="114300" distR="114300" simplePos="0" relativeHeight="251665408" behindDoc="0" locked="0" layoutInCell="1" allowOverlap="1" wp14:anchorId="5FC43A94" wp14:editId="564BD366">
              <wp:simplePos x="0" y="0"/>
              <wp:positionH relativeFrom="page">
                <wp:posOffset>450215</wp:posOffset>
              </wp:positionH>
              <wp:positionV relativeFrom="page">
                <wp:posOffset>6583045</wp:posOffset>
              </wp:positionV>
              <wp:extent cx="899160" cy="35998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160" cy="3599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4624" w14:textId="77777777" w:rsidR="009C620D" w:rsidRDefault="009C620D" w:rsidP="005F20DB">
                          <w:pPr>
                            <w:jc w:val="center"/>
                          </w:pPr>
                        </w:p>
                        <w:p w14:paraId="7ACBAC3D" w14:textId="77777777" w:rsidR="009C620D" w:rsidRDefault="009C620D" w:rsidP="005F20DB">
                          <w:pPr>
                            <w:jc w:val="center"/>
                          </w:pPr>
                        </w:p>
                        <w:p w14:paraId="729BA634" w14:textId="36CDA7C8" w:rsidR="009C620D" w:rsidRDefault="009C620D" w:rsidP="005F20DB">
                          <w:pPr>
                            <w:jc w:val="center"/>
                          </w:pPr>
                        </w:p>
                        <w:p w14:paraId="58441771" w14:textId="21F280E2" w:rsidR="005F20DB" w:rsidRDefault="005F20DB" w:rsidP="005F20DB">
                          <w:pPr>
                            <w:jc w:val="cen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43A94" id="_x0000_t202" coordsize="21600,21600" o:spt="202" path="m,l,21600r21600,l21600,xe">
              <v:stroke joinstyle="miter"/>
              <v:path gradientshapeok="t" o:connecttype="rect"/>
            </v:shapetype>
            <v:shape id="Text Box 8" o:spid="_x0000_s1028" type="#_x0000_t202" style="position:absolute;margin-left:35.45pt;margin-top:518.35pt;width:70.8pt;height:28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" filled="f" stroked="f" strokeweight=".5pt">
              <v:textbox inset="0,0,0,0">
                <w:txbxContent>
                  <w:p w14:paraId="5E6C4624" w14:textId="77777777" w:rsidR="009C620D" w:rsidRDefault="009C620D" w:rsidP="005F20DB">
                    <w:pPr>
                      <w:jc w:val="center"/>
                    </w:pPr>
                  </w:p>
                  <w:p w14:paraId="7ACBAC3D" w14:textId="77777777" w:rsidR="009C620D" w:rsidRDefault="009C620D" w:rsidP="005F20DB">
                    <w:pPr>
                      <w:jc w:val="center"/>
                    </w:pPr>
                  </w:p>
                  <w:p w14:paraId="729BA634" w14:textId="36CDA7C8" w:rsidR="009C620D" w:rsidRDefault="009C620D" w:rsidP="005F20DB">
                    <w:pPr>
                      <w:jc w:val="center"/>
                    </w:pPr>
                  </w:p>
                  <w:p w14:paraId="58441771" w14:textId="21F280E2" w:rsidR="005F20DB" w:rsidRDefault="005F20DB" w:rsidP="005F20DB">
                    <w:pPr>
                      <w:jc w:val="center"/>
                    </w:pPr>
                  </w:p>
                </w:txbxContent>
              </v:textbox>
              <w10:wrap anchorx="page" anchory="page"/>
            </v:shape>
          </w:pict>
        </mc:Fallback>
      </mc:AlternateContent>
    </w:r>
    <w:r w:rsidR="00777464">
      <w:rPr>
        <w:noProof/>
        <w:lang w:eastAsia="en-GB"/>
      </w:rPr>
      <w:drawing>
        <wp:inline distT="0" distB="0" distL="0" distR="0" wp14:anchorId="68E552A5" wp14:editId="40A07AA1">
          <wp:extent cx="5502240" cy="782280"/>
          <wp:effectExtent l="0" t="0" r="3810" b="0"/>
          <wp:docPr id="1549890631" name="Picture 154989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LH_BOILERPLATE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02240" cy="782280"/>
                  </a:xfrm>
                  <a:prstGeom prst="rect">
                    <a:avLst/>
                  </a:prstGeom>
                </pic:spPr>
              </pic:pic>
            </a:graphicData>
          </a:graphic>
        </wp:inline>
      </w:drawing>
    </w:r>
  </w:p>
  <w:p w14:paraId="54181242" w14:textId="194E5D4E" w:rsidR="008A0B16" w:rsidRDefault="008A0B16" w:rsidP="008A0B16">
    <w:pPr>
      <w:spacing w:after="0" w:line="160" w:lineRule="exact"/>
      <w:ind w:right="-1106"/>
      <w:rPr>
        <w:rFonts w:ascii="Verdana" w:eastAsia="Verdana" w:hAnsi="Verdana" w:cs="Times New Roman"/>
        <w:sz w:val="12"/>
      </w:rPr>
    </w:pPr>
    <w:r>
      <w:rPr>
        <w:rFonts w:ascii="Verdana" w:eastAsia="Verdana" w:hAnsi="Verdana" w:cs="Times New Roman"/>
        <w:sz w:val="12"/>
      </w:rPr>
      <w:t xml:space="preserve">Charity no. </w:t>
    </w:r>
    <w:r w:rsidR="00203ACF">
      <w:rPr>
        <w:rFonts w:ascii="Verdana" w:eastAsia="Verdana" w:hAnsi="Verdana" w:cs="Times New Roman"/>
        <w:sz w:val="12"/>
      </w:rPr>
      <w:t>1053352</w:t>
    </w:r>
    <w:r>
      <w:rPr>
        <w:rFonts w:ascii="Verdana" w:eastAsia="Verdana" w:hAnsi="Verdana" w:cs="Times New Roman"/>
        <w:sz w:val="12"/>
      </w:rPr>
      <w:t xml:space="preserve"> </w:t>
    </w:r>
  </w:p>
  <w:p w14:paraId="3A814EB6" w14:textId="5D6D63CA" w:rsidR="008A0B16" w:rsidRDefault="008A0B16" w:rsidP="008A0B16">
    <w:pPr>
      <w:spacing w:after="0" w:line="160" w:lineRule="exact"/>
      <w:ind w:right="-1106"/>
      <w:rPr>
        <w:rFonts w:ascii="Verdana" w:eastAsia="Verdana" w:hAnsi="Verdana" w:cs="Times New Roman"/>
        <w:sz w:val="12"/>
      </w:rPr>
    </w:pPr>
    <w:r>
      <w:rPr>
        <w:rFonts w:ascii="Verdana" w:eastAsia="Verdana" w:hAnsi="Verdana" w:cs="Times New Roman"/>
        <w:sz w:val="12"/>
      </w:rPr>
      <w:t xml:space="preserve">A limited company registered in </w:t>
    </w:r>
    <w:r w:rsidR="00203ACF">
      <w:rPr>
        <w:rFonts w:ascii="Verdana" w:eastAsia="Verdana" w:hAnsi="Verdana" w:cs="Times New Roman"/>
        <w:sz w:val="12"/>
      </w:rPr>
      <w:t>North Yorkshire</w:t>
    </w:r>
    <w:r>
      <w:rPr>
        <w:rFonts w:ascii="Verdana" w:eastAsia="Verdana" w:hAnsi="Verdana" w:cs="Times New Roman"/>
        <w:sz w:val="12"/>
      </w:rPr>
      <w:t xml:space="preserve"> no. </w:t>
    </w:r>
    <w:r w:rsidR="00203ACF">
      <w:rPr>
        <w:rFonts w:ascii="Verdana" w:eastAsia="Verdana" w:hAnsi="Verdana" w:cs="Times New Roman"/>
        <w:sz w:val="12"/>
      </w:rPr>
      <w:t>3158265</w:t>
    </w:r>
  </w:p>
  <w:p w14:paraId="0DB562B4" w14:textId="6644F26C" w:rsidR="00831BA9" w:rsidRDefault="00831BA9" w:rsidP="007D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53BF" w14:textId="77777777" w:rsidR="000B5C37" w:rsidRDefault="000B5C37" w:rsidP="00831BA9">
      <w:pPr>
        <w:spacing w:after="0" w:line="240" w:lineRule="auto"/>
      </w:pPr>
      <w:r>
        <w:separator/>
      </w:r>
    </w:p>
  </w:footnote>
  <w:footnote w:type="continuationSeparator" w:id="0">
    <w:p w14:paraId="38537327" w14:textId="77777777" w:rsidR="000B5C37" w:rsidRDefault="000B5C37" w:rsidP="0083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9CF1" w14:textId="5BF539BB" w:rsidR="00BC7590" w:rsidRDefault="003A424A">
    <w:pPr>
      <w:pStyle w:val="Header"/>
      <w:rPr>
        <w:noProof/>
        <w:lang w:eastAsia="en-GB"/>
      </w:rPr>
    </w:pPr>
    <w:r>
      <w:rPr>
        <w:noProof/>
        <w:lang w:eastAsia="en-GB"/>
      </w:rPr>
      <w:drawing>
        <wp:anchor distT="0" distB="0" distL="114300" distR="114300" simplePos="0" relativeHeight="251673600" behindDoc="0" locked="0" layoutInCell="1" allowOverlap="1" wp14:anchorId="1272051C" wp14:editId="13E44DF4">
          <wp:simplePos x="0" y="0"/>
          <wp:positionH relativeFrom="column">
            <wp:posOffset>3604895</wp:posOffset>
          </wp:positionH>
          <wp:positionV relativeFrom="page">
            <wp:posOffset>426720</wp:posOffset>
          </wp:positionV>
          <wp:extent cx="1886585" cy="552450"/>
          <wp:effectExtent l="0" t="0" r="0" b="0"/>
          <wp:wrapSquare wrapText="bothSides"/>
          <wp:docPr id="14138777" name="Picture 14138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585" cy="552450"/>
                  </a:xfrm>
                  <a:prstGeom prst="rect">
                    <a:avLst/>
                  </a:prstGeom>
                </pic:spPr>
              </pic:pic>
            </a:graphicData>
          </a:graphic>
          <wp14:sizeRelH relativeFrom="page">
            <wp14:pctWidth>0</wp14:pctWidth>
          </wp14:sizeRelH>
          <wp14:sizeRelV relativeFrom="page">
            <wp14:pctHeight>0</wp14:pctHeight>
          </wp14:sizeRelV>
        </wp:anchor>
      </w:drawing>
    </w:r>
  </w:p>
  <w:tbl>
    <w:tblPr>
      <w:tblpPr w:vertAnchor="page" w:horzAnchor="page" w:tblpX="710" w:tblpY="710"/>
      <w:tblOverlap w:val="never"/>
      <w:tblW w:w="0" w:type="auto"/>
      <w:tblLayout w:type="fixed"/>
      <w:tblCellMar>
        <w:left w:w="0" w:type="dxa"/>
        <w:right w:w="0" w:type="dxa"/>
      </w:tblCellMar>
      <w:tblLook w:val="04A0" w:firstRow="1" w:lastRow="0" w:firstColumn="1" w:lastColumn="0" w:noHBand="0" w:noVBand="1"/>
    </w:tblPr>
    <w:tblGrid>
      <w:gridCol w:w="7371"/>
    </w:tblGrid>
    <w:tr w:rsidR="00BC7590" w14:paraId="0DCFA78D" w14:textId="77777777" w:rsidTr="00A479AB">
      <w:trPr>
        <w:trHeight w:val="1418"/>
      </w:trPr>
      <w:tc>
        <w:tcPr>
          <w:tcW w:w="7371" w:type="dxa"/>
        </w:tcPr>
        <w:p w14:paraId="76D96A4B" w14:textId="09069401" w:rsidR="00BC7590" w:rsidRDefault="00BC7590" w:rsidP="00572A83">
          <w:pPr>
            <w:pStyle w:val="Header"/>
            <w:tabs>
              <w:tab w:val="clear" w:pos="4513"/>
              <w:tab w:val="clear" w:pos="9026"/>
              <w:tab w:val="left" w:pos="968"/>
            </w:tabs>
          </w:pPr>
        </w:p>
      </w:tc>
    </w:tr>
  </w:tbl>
  <w:p w14:paraId="725B853E" w14:textId="20C17F99" w:rsidR="00CF5242" w:rsidRDefault="0014628F">
    <w:pPr>
      <w:pStyle w:val="Header"/>
    </w:pPr>
    <w:r>
      <w:rPr>
        <w:noProof/>
      </w:rPr>
      <mc:AlternateContent>
        <mc:Choice Requires="wps">
          <w:drawing>
            <wp:anchor distT="4294967295" distB="4294967295" distL="114300" distR="114300" simplePos="0" relativeHeight="251668480" behindDoc="0" locked="0" layoutInCell="1" allowOverlap="1" wp14:anchorId="656B86EF" wp14:editId="6B546C09">
              <wp:simplePos x="0" y="0"/>
              <wp:positionH relativeFrom="page">
                <wp:posOffset>450215</wp:posOffset>
              </wp:positionH>
              <wp:positionV relativeFrom="page">
                <wp:posOffset>1422399</wp:posOffset>
              </wp:positionV>
              <wp:extent cx="665988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B071E6"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5.45pt,112pt" to="559.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" strokecolor="#4d4f53 [3215]" strokeweight=".5pt">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710" w:tblpY="710"/>
      <w:tblOverlap w:val="never"/>
      <w:tblW w:w="0" w:type="auto"/>
      <w:tblLayout w:type="fixed"/>
      <w:tblCellMar>
        <w:left w:w="0" w:type="dxa"/>
        <w:right w:w="0" w:type="dxa"/>
      </w:tblCellMar>
      <w:tblLook w:val="04A0" w:firstRow="1" w:lastRow="0" w:firstColumn="1" w:lastColumn="0" w:noHBand="0" w:noVBand="1"/>
    </w:tblPr>
    <w:tblGrid>
      <w:gridCol w:w="7371"/>
    </w:tblGrid>
    <w:tr w:rsidR="00D007A3" w14:paraId="1A11F8CC" w14:textId="77777777" w:rsidTr="00E9084A">
      <w:trPr>
        <w:trHeight w:val="1418"/>
      </w:trPr>
      <w:tc>
        <w:tcPr>
          <w:tcW w:w="7371" w:type="dxa"/>
        </w:tcPr>
        <w:p w14:paraId="4FC6D624" w14:textId="399CF32F" w:rsidR="00D007A3" w:rsidRDefault="0014628F" w:rsidP="00E9084A">
          <w:pPr>
            <w:pStyle w:val="Header"/>
          </w:pPr>
          <w:r>
            <w:rPr>
              <w:noProof/>
            </w:rPr>
            <mc:AlternateContent>
              <mc:Choice Requires="wps">
                <w:drawing>
                  <wp:anchor distT="0" distB="0" distL="114300" distR="114300" simplePos="0" relativeHeight="251678720" behindDoc="0" locked="0" layoutInCell="1" allowOverlap="1" wp14:anchorId="0438E4B2" wp14:editId="38EB6560">
                    <wp:simplePos x="0" y="0"/>
                    <wp:positionH relativeFrom="column">
                      <wp:posOffset>-69215</wp:posOffset>
                    </wp:positionH>
                    <wp:positionV relativeFrom="paragraph">
                      <wp:posOffset>454660</wp:posOffset>
                    </wp:positionV>
                    <wp:extent cx="1314450" cy="6572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57225"/>
                            </a:xfrm>
                            <a:prstGeom prst="rect">
                              <a:avLst/>
                            </a:prstGeom>
                            <a:solidFill>
                              <a:schemeClr val="lt1"/>
                            </a:solidFill>
                            <a:ln w="6350">
                              <a:solidFill>
                                <a:schemeClr val="bg1"/>
                              </a:solidFill>
                            </a:ln>
                          </wps:spPr>
                          <wps:txbx>
                            <w:txbxContent>
                              <w:p w14:paraId="55793013" w14:textId="31B85E4E" w:rsidR="00560608" w:rsidRPr="00560608" w:rsidRDefault="00560608" w:rsidP="00EF6D6D">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r>
                                <w:r w:rsidR="00953090">
                                  <w:rPr>
                                    <w:rFonts w:ascii="Verdana" w:hAnsi="Verdana"/>
                                    <w:sz w:val="12"/>
                                    <w:szCs w:val="12"/>
                                  </w:rPr>
                                  <w:t>Venetia Wrigley</w:t>
                                </w:r>
                              </w:p>
                              <w:p w14:paraId="55DC1D71" w14:textId="77777777" w:rsidR="00EF6D6D" w:rsidRDefault="00EF6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38E4B2" id="_x0000_t202" coordsize="21600,21600" o:spt="202" path="m,l,21600r21600,l21600,xe">
                    <v:stroke joinstyle="miter"/>
                    <v:path gradientshapeok="t" o:connecttype="rect"/>
                  </v:shapetype>
                  <v:shape id="Text Box 9" o:spid="_x0000_s1026" type="#_x0000_t202" style="position:absolute;margin-left:-5.45pt;margin-top:35.8pt;width:103.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" fillcolor="white [3201]" strokecolor="white [3212]" strokeweight=".5pt">
                    <v:path arrowok="t"/>
                    <v:textbox>
                      <w:txbxContent>
                        <w:p w14:paraId="55793013" w14:textId="31B85E4E" w:rsidR="00560608" w:rsidRPr="00560608" w:rsidRDefault="00560608" w:rsidP="00EF6D6D">
                          <w:pPr>
                            <w:pStyle w:val="NoSpacing"/>
                            <w:rPr>
                              <w:rFonts w:ascii="Verdana" w:hAnsi="Verdana"/>
                              <w:sz w:val="12"/>
                              <w:szCs w:val="12"/>
                            </w:rPr>
                          </w:pPr>
                          <w:r w:rsidRPr="00560608">
                            <w:rPr>
                              <w:rFonts w:ascii="Verdana" w:hAnsi="Verdana"/>
                              <w:sz w:val="12"/>
                              <w:szCs w:val="12"/>
                            </w:rPr>
                            <w:t xml:space="preserve">Patron: </w:t>
                          </w:r>
                          <w:r w:rsidRPr="00560608">
                            <w:rPr>
                              <w:rFonts w:ascii="Verdana" w:hAnsi="Verdana"/>
                              <w:sz w:val="12"/>
                              <w:szCs w:val="12"/>
                            </w:rPr>
                            <w:br/>
                          </w:r>
                          <w:r w:rsidR="00953090">
                            <w:rPr>
                              <w:rFonts w:ascii="Verdana" w:hAnsi="Verdana"/>
                              <w:sz w:val="12"/>
                              <w:szCs w:val="12"/>
                            </w:rPr>
                            <w:t>Venetia Wrigley</w:t>
                          </w:r>
                        </w:p>
                        <w:p w14:paraId="55DC1D71" w14:textId="77777777" w:rsidR="00EF6D6D" w:rsidRDefault="00EF6D6D"/>
                      </w:txbxContent>
                    </v:textbox>
                  </v:shape>
                </w:pict>
              </mc:Fallback>
            </mc:AlternateContent>
          </w:r>
        </w:p>
      </w:tc>
    </w:tr>
  </w:tbl>
  <w:p w14:paraId="3E827C28" w14:textId="4DA1C006" w:rsidR="00831BA9" w:rsidRDefault="0014628F">
    <w:pPr>
      <w:pStyle w:val="Header"/>
    </w:pPr>
    <w:r>
      <w:rPr>
        <w:noProof/>
      </w:rPr>
      <mc:AlternateContent>
        <mc:Choice Requires="wps">
          <w:drawing>
            <wp:anchor distT="0" distB="0" distL="114300" distR="114300" simplePos="0" relativeHeight="251677696" behindDoc="0" locked="0" layoutInCell="1" allowOverlap="1" wp14:anchorId="52147572" wp14:editId="1F850872">
              <wp:simplePos x="0" y="0"/>
              <wp:positionH relativeFrom="column">
                <wp:posOffset>4256405</wp:posOffset>
              </wp:positionH>
              <wp:positionV relativeFrom="paragraph">
                <wp:posOffset>235585</wp:posOffset>
              </wp:positionV>
              <wp:extent cx="1314450" cy="11144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1114425"/>
                      </a:xfrm>
                      <a:prstGeom prst="rect">
                        <a:avLst/>
                      </a:prstGeom>
                      <a:noFill/>
                      <a:ln w="6350">
                        <a:solidFill>
                          <a:schemeClr val="bg1"/>
                        </a:solidFill>
                      </a:ln>
                    </wps:spPr>
                    <wps:txbx>
                      <w:txbxContent>
                        <w:p w14:paraId="0473461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73 Riverside View</w:t>
                          </w:r>
                        </w:p>
                        <w:p w14:paraId="2B952313" w14:textId="44593921"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Norton</w:t>
                          </w:r>
                          <w:r w:rsidR="007D4C91">
                            <w:rPr>
                              <w:rFonts w:ascii="Verdana" w:hAnsi="Verdana"/>
                              <w:sz w:val="12"/>
                              <w:szCs w:val="12"/>
                            </w:rPr>
                            <w:t xml:space="preserve">, </w:t>
                          </w:r>
                          <w:r w:rsidRPr="00560608">
                            <w:rPr>
                              <w:rFonts w:ascii="Verdana" w:hAnsi="Verdana"/>
                              <w:sz w:val="12"/>
                              <w:szCs w:val="12"/>
                            </w:rPr>
                            <w:t>Malton</w:t>
                          </w:r>
                        </w:p>
                        <w:p w14:paraId="136F5A3C"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North Yorkshire</w:t>
                          </w:r>
                        </w:p>
                        <w:p w14:paraId="31E56A7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YO17 9RB</w:t>
                          </w:r>
                        </w:p>
                        <w:p w14:paraId="493239B0" w14:textId="77777777" w:rsidR="00560608" w:rsidRPr="00560608" w:rsidRDefault="00560608" w:rsidP="00560608">
                          <w:pPr>
                            <w:pStyle w:val="NoSpacing"/>
                            <w:jc w:val="right"/>
                            <w:rPr>
                              <w:rFonts w:ascii="Verdana" w:hAnsi="Verdana"/>
                              <w:sz w:val="12"/>
                              <w:szCs w:val="12"/>
                            </w:rPr>
                          </w:pPr>
                        </w:p>
                        <w:p w14:paraId="26DBE257"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01653 691400</w:t>
                          </w:r>
                        </w:p>
                        <w:p w14:paraId="5C86EF6E"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admin@ryedaleymca.org.uk</w:t>
                          </w:r>
                        </w:p>
                        <w:p w14:paraId="3F9C4845" w14:textId="7EE8E3FC" w:rsidR="00560608" w:rsidRPr="00560608" w:rsidRDefault="00560608" w:rsidP="00560608">
                          <w:pPr>
                            <w:pStyle w:val="NoSpacing"/>
                            <w:jc w:val="right"/>
                            <w:rPr>
                              <w:rFonts w:ascii="Verdana" w:hAnsi="Verdana"/>
                              <w:sz w:val="12"/>
                              <w:szCs w:val="12"/>
                            </w:rPr>
                          </w:pPr>
                          <w:r w:rsidRPr="00560608">
                            <w:rPr>
                              <w:rFonts w:ascii="Verdana" w:hAnsi="Verdana"/>
                              <w:sz w:val="12"/>
                              <w:szCs w:val="12"/>
                            </w:rPr>
                            <w:t>www.ryedaleymca.or</w:t>
                          </w:r>
                          <w:r w:rsidR="00EF6D6D">
                            <w:rPr>
                              <w:rFonts w:ascii="Verdana" w:hAnsi="Verdana"/>
                              <w:sz w:val="12"/>
                              <w:szCs w:val="12"/>
                            </w:rPr>
                            <w:t>g</w:t>
                          </w:r>
                          <w:r w:rsidRPr="00560608">
                            <w:rPr>
                              <w:rFonts w:ascii="Verdana" w:hAnsi="Verdana"/>
                              <w:sz w:val="12"/>
                              <w:szCs w:val="12"/>
                            </w:rPr>
                            <w:t>.uk</w:t>
                          </w:r>
                        </w:p>
                        <w:p w14:paraId="2D0F1AD0" w14:textId="77777777" w:rsidR="00560608" w:rsidRDefault="00560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7572" id="Text Box 7" o:spid="_x0000_s1027" type="#_x0000_t202" style="position:absolute;margin-left:335.15pt;margin-top:18.55pt;width:103.5pt;height:8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" filled="f" strokecolor="white [3212]" strokeweight=".5pt">
              <v:path arrowok="t"/>
              <v:textbox>
                <w:txbxContent>
                  <w:p w14:paraId="0473461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73 Riverside View</w:t>
                    </w:r>
                  </w:p>
                  <w:p w14:paraId="2B952313" w14:textId="44593921"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Norton</w:t>
                    </w:r>
                    <w:r w:rsidR="007D4C91">
                      <w:rPr>
                        <w:rFonts w:ascii="Verdana" w:hAnsi="Verdana"/>
                        <w:sz w:val="12"/>
                        <w:szCs w:val="12"/>
                      </w:rPr>
                      <w:t xml:space="preserve">, </w:t>
                    </w:r>
                    <w:r w:rsidRPr="00560608">
                      <w:rPr>
                        <w:rFonts w:ascii="Verdana" w:hAnsi="Verdana"/>
                        <w:sz w:val="12"/>
                        <w:szCs w:val="12"/>
                      </w:rPr>
                      <w:t>Malton</w:t>
                    </w:r>
                  </w:p>
                  <w:p w14:paraId="136F5A3C"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North Yorkshire</w:t>
                    </w:r>
                  </w:p>
                  <w:p w14:paraId="31E56A78"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YO17 9RB</w:t>
                    </w:r>
                  </w:p>
                  <w:p w14:paraId="493239B0" w14:textId="77777777" w:rsidR="00560608" w:rsidRPr="00560608" w:rsidRDefault="00560608" w:rsidP="00560608">
                    <w:pPr>
                      <w:pStyle w:val="NoSpacing"/>
                      <w:jc w:val="right"/>
                      <w:rPr>
                        <w:rFonts w:ascii="Verdana" w:hAnsi="Verdana"/>
                        <w:sz w:val="12"/>
                        <w:szCs w:val="12"/>
                      </w:rPr>
                    </w:pPr>
                  </w:p>
                  <w:p w14:paraId="26DBE257"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01653 691400</w:t>
                    </w:r>
                  </w:p>
                  <w:p w14:paraId="5C86EF6E" w14:textId="77777777" w:rsidR="00560608" w:rsidRPr="00560608" w:rsidRDefault="00560608" w:rsidP="00560608">
                    <w:pPr>
                      <w:pStyle w:val="NoSpacing"/>
                      <w:jc w:val="right"/>
                      <w:rPr>
                        <w:rFonts w:ascii="Verdana" w:hAnsi="Verdana"/>
                        <w:sz w:val="12"/>
                        <w:szCs w:val="12"/>
                      </w:rPr>
                    </w:pPr>
                    <w:r w:rsidRPr="00560608">
                      <w:rPr>
                        <w:rFonts w:ascii="Verdana" w:hAnsi="Verdana"/>
                        <w:sz w:val="12"/>
                        <w:szCs w:val="12"/>
                      </w:rPr>
                      <w:t>admin@ryedaleymca.org.uk</w:t>
                    </w:r>
                  </w:p>
                  <w:p w14:paraId="3F9C4845" w14:textId="7EE8E3FC" w:rsidR="00560608" w:rsidRPr="00560608" w:rsidRDefault="00560608" w:rsidP="00560608">
                    <w:pPr>
                      <w:pStyle w:val="NoSpacing"/>
                      <w:jc w:val="right"/>
                      <w:rPr>
                        <w:rFonts w:ascii="Verdana" w:hAnsi="Verdana"/>
                        <w:sz w:val="12"/>
                        <w:szCs w:val="12"/>
                      </w:rPr>
                    </w:pPr>
                    <w:r w:rsidRPr="00560608">
                      <w:rPr>
                        <w:rFonts w:ascii="Verdana" w:hAnsi="Verdana"/>
                        <w:sz w:val="12"/>
                        <w:szCs w:val="12"/>
                      </w:rPr>
                      <w:t>www.ryedaleymca.or</w:t>
                    </w:r>
                    <w:r w:rsidR="00EF6D6D">
                      <w:rPr>
                        <w:rFonts w:ascii="Verdana" w:hAnsi="Verdana"/>
                        <w:sz w:val="12"/>
                        <w:szCs w:val="12"/>
                      </w:rPr>
                      <w:t>g</w:t>
                    </w:r>
                    <w:r w:rsidRPr="00560608">
                      <w:rPr>
                        <w:rFonts w:ascii="Verdana" w:hAnsi="Verdana"/>
                        <w:sz w:val="12"/>
                        <w:szCs w:val="12"/>
                      </w:rPr>
                      <w:t>.uk</w:t>
                    </w:r>
                  </w:p>
                  <w:p w14:paraId="2D0F1AD0" w14:textId="77777777" w:rsidR="00560608" w:rsidRDefault="00560608"/>
                </w:txbxContent>
              </v:textbox>
            </v:shape>
          </w:pict>
        </mc:Fallback>
      </mc:AlternateContent>
    </w:r>
    <w:r w:rsidR="00EF6D6D">
      <w:rPr>
        <w:noProof/>
        <w:lang w:eastAsia="en-GB"/>
      </w:rPr>
      <w:drawing>
        <wp:anchor distT="0" distB="0" distL="114300" distR="114300" simplePos="0" relativeHeight="251680768" behindDoc="0" locked="0" layoutInCell="1" allowOverlap="1" wp14:anchorId="2E689F62" wp14:editId="506A56F8">
          <wp:simplePos x="0" y="0"/>
          <wp:positionH relativeFrom="column">
            <wp:posOffset>3155315</wp:posOffset>
          </wp:positionH>
          <wp:positionV relativeFrom="page">
            <wp:posOffset>266700</wp:posOffset>
          </wp:positionV>
          <wp:extent cx="2343150" cy="390525"/>
          <wp:effectExtent l="0" t="0" r="0" b="9525"/>
          <wp:wrapNone/>
          <wp:docPr id="1207147840" name="Picture 120714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anchor>
      </w:drawing>
    </w:r>
    <w:r w:rsidR="00EF6D6D">
      <w:rPr>
        <w:noProof/>
      </w:rPr>
      <w:drawing>
        <wp:anchor distT="0" distB="0" distL="114300" distR="114300" simplePos="0" relativeHeight="251679744" behindDoc="1" locked="0" layoutInCell="1" allowOverlap="1" wp14:anchorId="6838CE58" wp14:editId="06924975">
          <wp:simplePos x="0" y="0"/>
          <wp:positionH relativeFrom="column">
            <wp:posOffset>-1671955</wp:posOffset>
          </wp:positionH>
          <wp:positionV relativeFrom="paragraph">
            <wp:posOffset>-593090</wp:posOffset>
          </wp:positionV>
          <wp:extent cx="2813685" cy="1346835"/>
          <wp:effectExtent l="0" t="0" r="5715" b="5715"/>
          <wp:wrapNone/>
          <wp:docPr id="1137690958" name="Picture 113769095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13685" cy="13468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118DD4BB" wp14:editId="3D385160">
              <wp:simplePos x="0" y="0"/>
              <wp:positionH relativeFrom="page">
                <wp:posOffset>444500</wp:posOffset>
              </wp:positionH>
              <wp:positionV relativeFrom="page">
                <wp:posOffset>1689099</wp:posOffset>
              </wp:positionV>
              <wp:extent cx="6659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5059C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5pt,133pt" to="559.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" strokecolor="#4d4f53 [3215]" strokeweight=".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029"/>
    <w:multiLevelType w:val="hybridMultilevel"/>
    <w:tmpl w:val="2816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15098"/>
    <w:multiLevelType w:val="hybridMultilevel"/>
    <w:tmpl w:val="187A78CA"/>
    <w:lvl w:ilvl="0" w:tplc="54B899E8">
      <w:start w:val="1"/>
      <w:numFmt w:val="bullet"/>
      <w:lvlText w:val="►"/>
      <w:lvlJc w:val="left"/>
      <w:pPr>
        <w:ind w:left="720" w:hanging="360"/>
      </w:pPr>
      <w:rPr>
        <w:rFonts w:ascii="Arial" w:hAnsi="Arial" w:hint="default"/>
        <w:color w:val="4D4F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826C9"/>
    <w:multiLevelType w:val="hybridMultilevel"/>
    <w:tmpl w:val="0FF6D21C"/>
    <w:numStyleLink w:val="ImportedStyle1"/>
  </w:abstractNum>
  <w:abstractNum w:abstractNumId="3" w15:restartNumberingAfterBreak="0">
    <w:nsid w:val="178F6E30"/>
    <w:multiLevelType w:val="hybridMultilevel"/>
    <w:tmpl w:val="D5C4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E225E"/>
    <w:multiLevelType w:val="hybridMultilevel"/>
    <w:tmpl w:val="947CD57E"/>
    <w:lvl w:ilvl="0" w:tplc="BBE245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82E71"/>
    <w:multiLevelType w:val="hybridMultilevel"/>
    <w:tmpl w:val="E71A5B3C"/>
    <w:numStyleLink w:val="ImportedStyle5"/>
  </w:abstractNum>
  <w:abstractNum w:abstractNumId="6" w15:restartNumberingAfterBreak="0">
    <w:nsid w:val="5BA05835"/>
    <w:multiLevelType w:val="hybridMultilevel"/>
    <w:tmpl w:val="72F0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8947AB"/>
    <w:multiLevelType w:val="multilevel"/>
    <w:tmpl w:val="41A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167F2"/>
    <w:multiLevelType w:val="hybridMultilevel"/>
    <w:tmpl w:val="0FF6D21C"/>
    <w:styleLink w:val="ImportedStyle1"/>
    <w:lvl w:ilvl="0" w:tplc="F622F9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DECA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CDD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546A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6200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600E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2222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1498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8088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78E7143"/>
    <w:multiLevelType w:val="hybridMultilevel"/>
    <w:tmpl w:val="E71A5B3C"/>
    <w:styleLink w:val="ImportedStyle5"/>
    <w:lvl w:ilvl="0" w:tplc="69AC6A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9CBE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CAB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D224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A230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18CB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98A3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BA30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A31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5522418"/>
    <w:multiLevelType w:val="hybridMultilevel"/>
    <w:tmpl w:val="BE684B74"/>
    <w:lvl w:ilvl="0" w:tplc="349809EA">
      <w:start w:val="67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142F9C"/>
    <w:multiLevelType w:val="hybridMultilevel"/>
    <w:tmpl w:val="717292CC"/>
    <w:lvl w:ilvl="0" w:tplc="54B899E8">
      <w:start w:val="1"/>
      <w:numFmt w:val="bullet"/>
      <w:lvlText w:val="►"/>
      <w:lvlJc w:val="left"/>
      <w:pPr>
        <w:ind w:left="720" w:hanging="360"/>
      </w:pPr>
      <w:rPr>
        <w:rFonts w:ascii="Arial" w:hAnsi="Arial" w:hint="default"/>
        <w:color w:val="4D4F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E2B8E"/>
    <w:multiLevelType w:val="hybridMultilevel"/>
    <w:tmpl w:val="8430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B851DB"/>
    <w:multiLevelType w:val="hybridMultilevel"/>
    <w:tmpl w:val="353499A6"/>
    <w:lvl w:ilvl="0" w:tplc="46EA1612">
      <w:start w:val="67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096068">
    <w:abstractNumId w:val="13"/>
  </w:num>
  <w:num w:numId="2" w16cid:durableId="721103321">
    <w:abstractNumId w:val="10"/>
  </w:num>
  <w:num w:numId="3" w16cid:durableId="380439865">
    <w:abstractNumId w:val="11"/>
  </w:num>
  <w:num w:numId="4" w16cid:durableId="714701006">
    <w:abstractNumId w:val="1"/>
  </w:num>
  <w:num w:numId="5" w16cid:durableId="2060661451">
    <w:abstractNumId w:val="7"/>
  </w:num>
  <w:num w:numId="6" w16cid:durableId="1860506947">
    <w:abstractNumId w:val="12"/>
  </w:num>
  <w:num w:numId="7" w16cid:durableId="1215967729">
    <w:abstractNumId w:val="6"/>
  </w:num>
  <w:num w:numId="8" w16cid:durableId="1801606956">
    <w:abstractNumId w:val="3"/>
  </w:num>
  <w:num w:numId="9" w16cid:durableId="1597903745">
    <w:abstractNumId w:val="4"/>
  </w:num>
  <w:num w:numId="10" w16cid:durableId="1465197462">
    <w:abstractNumId w:val="0"/>
  </w:num>
  <w:num w:numId="11" w16cid:durableId="1508474021">
    <w:abstractNumId w:val="9"/>
  </w:num>
  <w:num w:numId="12" w16cid:durableId="742262540">
    <w:abstractNumId w:val="5"/>
  </w:num>
  <w:num w:numId="13" w16cid:durableId="321201939">
    <w:abstractNumId w:val="8"/>
  </w:num>
  <w:num w:numId="14" w16cid:durableId="132122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A9"/>
    <w:rsid w:val="00042546"/>
    <w:rsid w:val="00050305"/>
    <w:rsid w:val="00063514"/>
    <w:rsid w:val="00065D64"/>
    <w:rsid w:val="00082581"/>
    <w:rsid w:val="000A2F29"/>
    <w:rsid w:val="000B5C37"/>
    <w:rsid w:val="000D5784"/>
    <w:rsid w:val="00106E5E"/>
    <w:rsid w:val="00110EB6"/>
    <w:rsid w:val="00115319"/>
    <w:rsid w:val="0014628F"/>
    <w:rsid w:val="00150680"/>
    <w:rsid w:val="00163C23"/>
    <w:rsid w:val="0017427F"/>
    <w:rsid w:val="00184410"/>
    <w:rsid w:val="001938E6"/>
    <w:rsid w:val="00197BF2"/>
    <w:rsid w:val="001D49B0"/>
    <w:rsid w:val="001F5CCA"/>
    <w:rsid w:val="00203ACF"/>
    <w:rsid w:val="00212B67"/>
    <w:rsid w:val="00230A81"/>
    <w:rsid w:val="00244831"/>
    <w:rsid w:val="00255EFF"/>
    <w:rsid w:val="00262339"/>
    <w:rsid w:val="002900C3"/>
    <w:rsid w:val="0029039D"/>
    <w:rsid w:val="002952B4"/>
    <w:rsid w:val="002A7800"/>
    <w:rsid w:val="00304CF8"/>
    <w:rsid w:val="0032034F"/>
    <w:rsid w:val="0032782A"/>
    <w:rsid w:val="0036685D"/>
    <w:rsid w:val="00370189"/>
    <w:rsid w:val="00370199"/>
    <w:rsid w:val="003A424A"/>
    <w:rsid w:val="003C436A"/>
    <w:rsid w:val="003C59B1"/>
    <w:rsid w:val="003F4BAA"/>
    <w:rsid w:val="004D6E34"/>
    <w:rsid w:val="00515E9C"/>
    <w:rsid w:val="0054612A"/>
    <w:rsid w:val="00560608"/>
    <w:rsid w:val="00572A83"/>
    <w:rsid w:val="0058692F"/>
    <w:rsid w:val="005F20DB"/>
    <w:rsid w:val="006412BF"/>
    <w:rsid w:val="00654D6D"/>
    <w:rsid w:val="006862D2"/>
    <w:rsid w:val="0069114D"/>
    <w:rsid w:val="006B00C0"/>
    <w:rsid w:val="006C57D5"/>
    <w:rsid w:val="006E07C0"/>
    <w:rsid w:val="00730919"/>
    <w:rsid w:val="007347AD"/>
    <w:rsid w:val="007604A9"/>
    <w:rsid w:val="007661C7"/>
    <w:rsid w:val="007720C3"/>
    <w:rsid w:val="007748FA"/>
    <w:rsid w:val="00777464"/>
    <w:rsid w:val="007B1F7B"/>
    <w:rsid w:val="007B4322"/>
    <w:rsid w:val="007B6502"/>
    <w:rsid w:val="007C666E"/>
    <w:rsid w:val="007D4C91"/>
    <w:rsid w:val="007D638D"/>
    <w:rsid w:val="00831BA9"/>
    <w:rsid w:val="00833134"/>
    <w:rsid w:val="00856415"/>
    <w:rsid w:val="0087314E"/>
    <w:rsid w:val="008A0B16"/>
    <w:rsid w:val="00906A54"/>
    <w:rsid w:val="00920C7E"/>
    <w:rsid w:val="00921959"/>
    <w:rsid w:val="00953090"/>
    <w:rsid w:val="009C620D"/>
    <w:rsid w:val="00A25747"/>
    <w:rsid w:val="00A456A9"/>
    <w:rsid w:val="00A479AB"/>
    <w:rsid w:val="00A64919"/>
    <w:rsid w:val="00A91E88"/>
    <w:rsid w:val="00AA2C8D"/>
    <w:rsid w:val="00AA464E"/>
    <w:rsid w:val="00AB40D3"/>
    <w:rsid w:val="00AC39E1"/>
    <w:rsid w:val="00AF33C8"/>
    <w:rsid w:val="00B06E99"/>
    <w:rsid w:val="00B136C0"/>
    <w:rsid w:val="00BB42D7"/>
    <w:rsid w:val="00BB4FD7"/>
    <w:rsid w:val="00BC5510"/>
    <w:rsid w:val="00BC7198"/>
    <w:rsid w:val="00BC7590"/>
    <w:rsid w:val="00BD5742"/>
    <w:rsid w:val="00C31115"/>
    <w:rsid w:val="00C4379B"/>
    <w:rsid w:val="00C52F19"/>
    <w:rsid w:val="00C777E9"/>
    <w:rsid w:val="00CB370F"/>
    <w:rsid w:val="00CD6021"/>
    <w:rsid w:val="00CE4479"/>
    <w:rsid w:val="00CF23AD"/>
    <w:rsid w:val="00CF5242"/>
    <w:rsid w:val="00CF64D8"/>
    <w:rsid w:val="00D007A3"/>
    <w:rsid w:val="00D01B44"/>
    <w:rsid w:val="00D4020D"/>
    <w:rsid w:val="00D62F60"/>
    <w:rsid w:val="00DC5EF7"/>
    <w:rsid w:val="00DF10C1"/>
    <w:rsid w:val="00E169A6"/>
    <w:rsid w:val="00E31D15"/>
    <w:rsid w:val="00E44C8D"/>
    <w:rsid w:val="00E47D07"/>
    <w:rsid w:val="00E5003B"/>
    <w:rsid w:val="00E85129"/>
    <w:rsid w:val="00E9084A"/>
    <w:rsid w:val="00EC390D"/>
    <w:rsid w:val="00EF6D6D"/>
    <w:rsid w:val="00F22136"/>
    <w:rsid w:val="00F36A41"/>
    <w:rsid w:val="00F61623"/>
    <w:rsid w:val="00F73FD5"/>
    <w:rsid w:val="00FE22C0"/>
    <w:rsid w:val="00FE7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4160"/>
  <w15:docId w15:val="{04C782DB-5AA0-4F8F-A917-B83CF4B1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F53" w:themeColor="text2"/>
        <w:sz w:val="18"/>
        <w:szCs w:val="18"/>
        <w:lang w:val="en-GB" w:eastAsia="en-US" w:bidi="ar-SA"/>
      </w:rPr>
    </w:rPrDefault>
    <w:pPrDefault>
      <w:pPr>
        <w:spacing w:after="100" w:line="29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A9"/>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iPriority w:val="99"/>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042546"/>
    <w:pPr>
      <w:spacing w:after="0" w:line="160" w:lineRule="exact"/>
      <w:ind w:right="-1106"/>
    </w:pPr>
    <w:rPr>
      <w:sz w:val="12"/>
    </w:rPr>
  </w:style>
  <w:style w:type="character" w:customStyle="1" w:styleId="FooterChar">
    <w:name w:val="Footer Char"/>
    <w:basedOn w:val="DefaultParagraphFont"/>
    <w:link w:val="Footer"/>
    <w:uiPriority w:val="99"/>
    <w:rsid w:val="00042546"/>
    <w:rPr>
      <w:sz w:val="12"/>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3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8FA"/>
    <w:rPr>
      <w:color w:val="0000FF" w:themeColor="hyperlink"/>
      <w:u w:val="single"/>
    </w:rPr>
  </w:style>
  <w:style w:type="paragraph" w:styleId="ListParagraph">
    <w:name w:val="List Paragraph"/>
    <w:basedOn w:val="Normal"/>
    <w:qFormat/>
    <w:rsid w:val="00A64919"/>
    <w:pPr>
      <w:spacing w:after="200" w:line="276" w:lineRule="auto"/>
      <w:ind w:left="720"/>
      <w:contextualSpacing/>
    </w:pPr>
    <w:rPr>
      <w:rFonts w:ascii="Verdana" w:hAnsi="Verdana"/>
      <w:color w:val="000000" w:themeColor="text1"/>
      <w:sz w:val="20"/>
      <w:szCs w:val="22"/>
    </w:rPr>
  </w:style>
  <w:style w:type="paragraph" w:styleId="NoSpacing">
    <w:name w:val="No Spacing"/>
    <w:uiPriority w:val="1"/>
    <w:qFormat/>
    <w:rsid w:val="00184410"/>
    <w:pPr>
      <w:spacing w:after="0" w:line="240" w:lineRule="auto"/>
    </w:pPr>
  </w:style>
  <w:style w:type="character" w:styleId="UnresolvedMention">
    <w:name w:val="Unresolved Mention"/>
    <w:basedOn w:val="DefaultParagraphFont"/>
    <w:uiPriority w:val="99"/>
    <w:semiHidden/>
    <w:unhideWhenUsed/>
    <w:rsid w:val="00184410"/>
    <w:rPr>
      <w:color w:val="605E5C"/>
      <w:shd w:val="clear" w:color="auto" w:fill="E1DFDD"/>
    </w:rPr>
  </w:style>
  <w:style w:type="paragraph" w:customStyle="1" w:styleId="BodyA">
    <w:name w:val="Body A"/>
    <w:rsid w:val="00BD5742"/>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numbering" w:customStyle="1" w:styleId="ImportedStyle5">
    <w:name w:val="Imported Style 5"/>
    <w:rsid w:val="00BD5742"/>
    <w:pPr>
      <w:numPr>
        <w:numId w:val="11"/>
      </w:numPr>
    </w:pPr>
  </w:style>
  <w:style w:type="numbering" w:customStyle="1" w:styleId="ImportedStyle1">
    <w:name w:val="Imported Style 1"/>
    <w:rsid w:val="00BD574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8048">
      <w:bodyDiv w:val="1"/>
      <w:marLeft w:val="0"/>
      <w:marRight w:val="0"/>
      <w:marTop w:val="0"/>
      <w:marBottom w:val="0"/>
      <w:divBdr>
        <w:top w:val="none" w:sz="0" w:space="0" w:color="auto"/>
        <w:left w:val="none" w:sz="0" w:space="0" w:color="auto"/>
        <w:bottom w:val="none" w:sz="0" w:space="0" w:color="auto"/>
        <w:right w:val="none" w:sz="0" w:space="0" w:color="auto"/>
      </w:divBdr>
    </w:div>
    <w:div w:id="2012751758">
      <w:bodyDiv w:val="1"/>
      <w:marLeft w:val="0"/>
      <w:marRight w:val="0"/>
      <w:marTop w:val="0"/>
      <w:marBottom w:val="0"/>
      <w:divBdr>
        <w:top w:val="none" w:sz="0" w:space="0" w:color="auto"/>
        <w:left w:val="none" w:sz="0" w:space="0" w:color="auto"/>
        <w:bottom w:val="none" w:sz="0" w:space="0" w:color="auto"/>
        <w:right w:val="none" w:sz="0" w:space="0" w:color="auto"/>
      </w:divBdr>
    </w:div>
    <w:div w:id="2105489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chard.peters@ryedaleymca.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55D1-C220-4915-BF07-0B234F1C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Price</dc:creator>
  <cp:keywords/>
  <dc:description/>
  <cp:lastModifiedBy>Eve Fothergill</cp:lastModifiedBy>
  <cp:revision>3</cp:revision>
  <cp:lastPrinted>2021-07-29T11:00:00Z</cp:lastPrinted>
  <dcterms:created xsi:type="dcterms:W3CDTF">2023-10-12T14:27:00Z</dcterms:created>
  <dcterms:modified xsi:type="dcterms:W3CDTF">2023-10-12T14:39:00Z</dcterms:modified>
</cp:coreProperties>
</file>